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06CC" w14:textId="68A686BB" w:rsidR="003646EC" w:rsidRPr="002C3806" w:rsidRDefault="003646EC" w:rsidP="00A82D21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2C3806">
        <w:rPr>
          <w:rFonts w:ascii="Arial" w:hAnsi="Arial" w:cs="Arial"/>
          <w:b/>
          <w:bCs/>
          <w:color w:val="4472C4" w:themeColor="accent1"/>
        </w:rPr>
        <w:t xml:space="preserve">Especialista Universitario en </w:t>
      </w:r>
      <w:r w:rsidR="00A10E8F">
        <w:rPr>
          <w:rFonts w:ascii="Arial" w:hAnsi="Arial" w:cs="Arial"/>
          <w:b/>
          <w:bCs/>
          <w:color w:val="4472C4" w:themeColor="accent1"/>
        </w:rPr>
        <w:t>A</w:t>
      </w:r>
      <w:r w:rsidRPr="002C3806">
        <w:rPr>
          <w:rFonts w:ascii="Arial" w:hAnsi="Arial" w:cs="Arial"/>
          <w:b/>
          <w:bCs/>
          <w:color w:val="4472C4" w:themeColor="accent1"/>
        </w:rPr>
        <w:t xml:space="preserve">nestesia y </w:t>
      </w:r>
      <w:r w:rsidR="00A10E8F">
        <w:rPr>
          <w:rFonts w:ascii="Arial" w:hAnsi="Arial" w:cs="Arial"/>
          <w:b/>
          <w:bCs/>
          <w:color w:val="4472C4" w:themeColor="accent1"/>
        </w:rPr>
        <w:t>A</w:t>
      </w:r>
      <w:r w:rsidRPr="002C3806">
        <w:rPr>
          <w:rFonts w:ascii="Arial" w:hAnsi="Arial" w:cs="Arial"/>
          <w:b/>
          <w:bCs/>
          <w:color w:val="4472C4" w:themeColor="accent1"/>
        </w:rPr>
        <w:t xml:space="preserve">nalgesia </w:t>
      </w:r>
      <w:r w:rsidR="00F40EE5" w:rsidRPr="002C3806">
        <w:rPr>
          <w:rFonts w:ascii="Arial" w:hAnsi="Arial" w:cs="Arial"/>
          <w:b/>
          <w:bCs/>
          <w:color w:val="4472C4" w:themeColor="accent1"/>
        </w:rPr>
        <w:t xml:space="preserve">de </w:t>
      </w:r>
      <w:r w:rsidR="00A10E8F">
        <w:rPr>
          <w:rFonts w:ascii="Arial" w:hAnsi="Arial" w:cs="Arial"/>
          <w:b/>
          <w:bCs/>
          <w:color w:val="4472C4" w:themeColor="accent1"/>
        </w:rPr>
        <w:t>P</w:t>
      </w:r>
      <w:r w:rsidR="00F40EE5" w:rsidRPr="002C3806">
        <w:rPr>
          <w:rFonts w:ascii="Arial" w:hAnsi="Arial" w:cs="Arial"/>
          <w:b/>
          <w:bCs/>
          <w:color w:val="4472C4" w:themeColor="accent1"/>
        </w:rPr>
        <w:t xml:space="preserve">equeños </w:t>
      </w:r>
      <w:r w:rsidR="00A10E8F">
        <w:rPr>
          <w:rFonts w:ascii="Arial" w:hAnsi="Arial" w:cs="Arial"/>
          <w:b/>
          <w:bCs/>
          <w:color w:val="4472C4" w:themeColor="accent1"/>
        </w:rPr>
        <w:t>A</w:t>
      </w:r>
      <w:r w:rsidR="00F40EE5" w:rsidRPr="002C3806">
        <w:rPr>
          <w:rFonts w:ascii="Arial" w:hAnsi="Arial" w:cs="Arial"/>
          <w:b/>
          <w:bCs/>
          <w:color w:val="4472C4" w:themeColor="accent1"/>
        </w:rPr>
        <w:t>nimales.</w:t>
      </w:r>
    </w:p>
    <w:p w14:paraId="5BFBA333" w14:textId="7736E7E9" w:rsidR="003646EC" w:rsidRPr="003A1941" w:rsidRDefault="003646EC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A10E8F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1AF0D464" w14:textId="7C7C03C1" w:rsidR="003646EC" w:rsidRPr="003A1941" w:rsidRDefault="003646EC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Málaga </w:t>
      </w:r>
    </w:p>
    <w:p w14:paraId="1E3720FA" w14:textId="7B06D51F" w:rsidR="003646EC" w:rsidRPr="00912903" w:rsidRDefault="003646EC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URL de evento</w:t>
      </w:r>
      <w:r w:rsidRPr="00912903">
        <w:rPr>
          <w:rFonts w:ascii="Arial" w:hAnsi="Arial" w:cs="Arial"/>
        </w:rPr>
        <w:t xml:space="preserve">: </w:t>
      </w:r>
      <w:r w:rsidR="00F40EE5" w:rsidRPr="00912903">
        <w:rPr>
          <w:rFonts w:ascii="Arial" w:hAnsi="Arial" w:cs="Arial"/>
        </w:rPr>
        <w:t xml:space="preserve">  </w:t>
      </w:r>
      <w:hyperlink r:id="rId7" w:history="1">
        <w:r w:rsidR="00F40EE5" w:rsidRPr="00912903">
          <w:rPr>
            <w:rStyle w:val="Hipervnculo"/>
            <w:rFonts w:ascii="Arial" w:hAnsi="Arial" w:cs="Arial"/>
          </w:rPr>
          <w:t>https://pgo.vet/cursos/anestesia-y-analgesia-de-pequenos-animales/?sede=malaga</w:t>
        </w:r>
      </w:hyperlink>
      <w:r w:rsidR="00F40EE5" w:rsidRPr="00912903">
        <w:rPr>
          <w:rFonts w:ascii="Arial" w:hAnsi="Arial" w:cs="Arial"/>
        </w:rPr>
        <w:t xml:space="preserve"> </w:t>
      </w:r>
    </w:p>
    <w:p w14:paraId="0C263040" w14:textId="25324AAF" w:rsidR="003646EC" w:rsidRPr="003A1941" w:rsidRDefault="003646EC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>: 750h</w:t>
      </w:r>
      <w:r w:rsidR="00F40EE5" w:rsidRPr="003A1941">
        <w:rPr>
          <w:rFonts w:ascii="Arial" w:hAnsi="Arial" w:cs="Arial"/>
        </w:rPr>
        <w:t xml:space="preserve"> / 30 ECTS</w:t>
      </w:r>
    </w:p>
    <w:p w14:paraId="4C13C9F7" w14:textId="477B4F5A" w:rsidR="003646EC" w:rsidRPr="003A1941" w:rsidRDefault="003646EC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Fecha:</w:t>
      </w:r>
      <w:r w:rsidRPr="003A1941">
        <w:rPr>
          <w:rFonts w:ascii="Arial" w:hAnsi="Arial" w:cs="Arial"/>
        </w:rPr>
        <w:t xml:space="preserve"> 28 junio 2023 hasta 12 julio 2024</w:t>
      </w:r>
    </w:p>
    <w:p w14:paraId="6FA94DB8" w14:textId="6F967D14" w:rsidR="003646EC" w:rsidRPr="003A1941" w:rsidRDefault="003646EC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Impartidas por:</w:t>
      </w:r>
      <w:r w:rsidRPr="003A1941">
        <w:rPr>
          <w:rFonts w:ascii="Arial" w:hAnsi="Arial" w:cs="Arial"/>
        </w:rPr>
        <w:t xml:space="preserve"> Gaspar Soler Aracil.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Mar</w:t>
      </w:r>
      <w:r w:rsidR="00A10E8F">
        <w:rPr>
          <w:rFonts w:ascii="Arial" w:hAnsi="Arial" w:cs="Arial"/>
        </w:rPr>
        <w:t>í</w:t>
      </w:r>
      <w:r w:rsidRPr="003A1941">
        <w:rPr>
          <w:rFonts w:ascii="Arial" w:hAnsi="Arial" w:cs="Arial"/>
        </w:rPr>
        <w:t>a del Mar Granados Machuca.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Mayte Escobar Gil de Montes</w:t>
      </w:r>
      <w:r w:rsidRPr="003A1941">
        <w:rPr>
          <w:rFonts w:ascii="Arial" w:hAnsi="Arial" w:cs="Arial"/>
          <w:b/>
          <w:bCs/>
        </w:rPr>
        <w:t>.</w:t>
      </w:r>
      <w:r w:rsidR="00F40EE5" w:rsidRPr="003A1941">
        <w:rPr>
          <w:rFonts w:ascii="Arial" w:hAnsi="Arial" w:cs="Arial"/>
          <w:b/>
          <w:bCs/>
        </w:rPr>
        <w:t xml:space="preserve"> </w:t>
      </w:r>
      <w:r w:rsidRPr="003A1941">
        <w:rPr>
          <w:rFonts w:ascii="Arial" w:hAnsi="Arial" w:cs="Arial"/>
        </w:rPr>
        <w:t xml:space="preserve">Ignacio </w:t>
      </w:r>
      <w:proofErr w:type="spellStart"/>
      <w:r w:rsidRPr="003A1941">
        <w:rPr>
          <w:rFonts w:ascii="Arial" w:hAnsi="Arial" w:cs="Arial"/>
        </w:rPr>
        <w:t>Sández</w:t>
      </w:r>
      <w:proofErr w:type="spellEnd"/>
      <w:r w:rsidRPr="003A1941">
        <w:rPr>
          <w:rFonts w:ascii="Arial" w:hAnsi="Arial" w:cs="Arial"/>
        </w:rPr>
        <w:t xml:space="preserve"> Cordero.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Jerónimo Martínez Pino.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Daniel Torralbo del Moral.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Jaime Viscasillas Monteagudo.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 xml:space="preserve">Miguel </w:t>
      </w:r>
      <w:r w:rsidR="00A10E8F">
        <w:rPr>
          <w:rFonts w:ascii="Arial" w:hAnsi="Arial" w:cs="Arial"/>
        </w:rPr>
        <w:t>Á</w:t>
      </w:r>
      <w:r w:rsidRPr="003A1941">
        <w:rPr>
          <w:rFonts w:ascii="Arial" w:hAnsi="Arial" w:cs="Arial"/>
        </w:rPr>
        <w:t>ngel Cabezas Salamanca.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Miguel Ángel Martínez Fernández.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 xml:space="preserve">Alejandra García de </w:t>
      </w:r>
      <w:proofErr w:type="spellStart"/>
      <w:r w:rsidRPr="003A1941">
        <w:rPr>
          <w:rFonts w:ascii="Arial" w:hAnsi="Arial" w:cs="Arial"/>
        </w:rPr>
        <w:t>Carellan</w:t>
      </w:r>
      <w:proofErr w:type="spellEnd"/>
      <w:r w:rsidRPr="003A1941">
        <w:rPr>
          <w:rFonts w:ascii="Arial" w:hAnsi="Arial" w:cs="Arial"/>
        </w:rPr>
        <w:t xml:space="preserve"> Mateo.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Eva Rioja García.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 xml:space="preserve">Cristina Bonastre </w:t>
      </w:r>
      <w:proofErr w:type="spellStart"/>
      <w:r w:rsidRPr="003A1941">
        <w:rPr>
          <w:rFonts w:ascii="Arial" w:hAnsi="Arial" w:cs="Arial"/>
        </w:rPr>
        <w:t>R</w:t>
      </w:r>
      <w:r w:rsidR="00A10E8F">
        <w:rPr>
          <w:rFonts w:ascii="Arial" w:hAnsi="Arial" w:cs="Arial"/>
        </w:rPr>
        <w:t>á</w:t>
      </w:r>
      <w:r w:rsidRPr="003A1941">
        <w:rPr>
          <w:rFonts w:ascii="Arial" w:hAnsi="Arial" w:cs="Arial"/>
        </w:rPr>
        <w:t>fales</w:t>
      </w:r>
      <w:proofErr w:type="spellEnd"/>
      <w:r w:rsidRPr="003A1941">
        <w:rPr>
          <w:rFonts w:ascii="Arial" w:hAnsi="Arial" w:cs="Arial"/>
        </w:rPr>
        <w:t>.</w:t>
      </w:r>
      <w:r w:rsidR="00F40EE5" w:rsidRPr="003A1941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Jon Salazar Cantero.</w:t>
      </w:r>
    </w:p>
    <w:p w14:paraId="4640D411" w14:textId="4D17860D" w:rsidR="003646EC" w:rsidRPr="003A1941" w:rsidRDefault="003646EC" w:rsidP="00A82D21">
      <w:pPr>
        <w:jc w:val="both"/>
        <w:rPr>
          <w:rFonts w:ascii="Arial" w:hAnsi="Arial" w:cs="Arial"/>
        </w:rPr>
      </w:pPr>
    </w:p>
    <w:p w14:paraId="1080A6D4" w14:textId="01EC7E02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</w:rPr>
        <w:t xml:space="preserve">El </w:t>
      </w:r>
      <w:r w:rsidR="00A10E8F">
        <w:rPr>
          <w:rFonts w:ascii="Arial" w:hAnsi="Arial" w:cs="Arial"/>
          <w:b/>
          <w:bCs/>
        </w:rPr>
        <w:t>t</w:t>
      </w:r>
      <w:r w:rsidRPr="00F17BF5">
        <w:rPr>
          <w:rFonts w:ascii="Arial" w:hAnsi="Arial" w:cs="Arial"/>
          <w:b/>
          <w:bCs/>
        </w:rPr>
        <w:t xml:space="preserve">ítulo de Especialista Universitario en </w:t>
      </w:r>
      <w:r w:rsidR="00A10E8F">
        <w:rPr>
          <w:rFonts w:ascii="Arial" w:hAnsi="Arial" w:cs="Arial"/>
          <w:b/>
          <w:bCs/>
        </w:rPr>
        <w:t>A</w:t>
      </w:r>
      <w:r w:rsidRPr="00F17BF5">
        <w:rPr>
          <w:rFonts w:ascii="Arial" w:hAnsi="Arial" w:cs="Arial"/>
          <w:b/>
          <w:bCs/>
        </w:rPr>
        <w:t xml:space="preserve">nestesia y </w:t>
      </w:r>
      <w:r w:rsidR="00A10E8F">
        <w:rPr>
          <w:rFonts w:ascii="Arial" w:hAnsi="Arial" w:cs="Arial"/>
          <w:b/>
          <w:bCs/>
        </w:rPr>
        <w:t>A</w:t>
      </w:r>
      <w:r w:rsidRPr="00F17BF5">
        <w:rPr>
          <w:rFonts w:ascii="Arial" w:hAnsi="Arial" w:cs="Arial"/>
          <w:b/>
          <w:bCs/>
        </w:rPr>
        <w:t xml:space="preserve">nalgesia de </w:t>
      </w:r>
      <w:r w:rsidR="00A10E8F">
        <w:rPr>
          <w:rFonts w:ascii="Arial" w:hAnsi="Arial" w:cs="Arial"/>
          <w:b/>
          <w:bCs/>
        </w:rPr>
        <w:t>P</w:t>
      </w:r>
      <w:r w:rsidRPr="00F17BF5">
        <w:rPr>
          <w:rFonts w:ascii="Arial" w:hAnsi="Arial" w:cs="Arial"/>
          <w:b/>
          <w:bCs/>
        </w:rPr>
        <w:t xml:space="preserve">equeños </w:t>
      </w:r>
      <w:r w:rsidR="00A10E8F">
        <w:rPr>
          <w:rFonts w:ascii="Arial" w:hAnsi="Arial" w:cs="Arial"/>
          <w:b/>
          <w:bCs/>
        </w:rPr>
        <w:t>A</w:t>
      </w:r>
      <w:r w:rsidRPr="00F17BF5">
        <w:rPr>
          <w:rFonts w:ascii="Arial" w:hAnsi="Arial" w:cs="Arial"/>
          <w:b/>
          <w:bCs/>
        </w:rPr>
        <w:t>nimales</w:t>
      </w:r>
      <w:r w:rsidRPr="003A1941">
        <w:rPr>
          <w:rFonts w:ascii="Arial" w:hAnsi="Arial" w:cs="Arial"/>
        </w:rPr>
        <w:t xml:space="preserve"> (30 ECTS), permitirá al postgraduado poder dirigir y coordinar un servicio de anestesia en cualquier centro veterinario, ya sea clínica u hospital, tanto individualmente como trabajando en equipo.</w:t>
      </w:r>
    </w:p>
    <w:p w14:paraId="388443BE" w14:textId="2FA98E1A" w:rsidR="003646EC" w:rsidRDefault="003646EC" w:rsidP="00A82D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3A1941">
        <w:rPr>
          <w:rFonts w:ascii="Arial" w:hAnsi="Arial" w:cs="Arial"/>
          <w:color w:val="434343"/>
          <w:sz w:val="22"/>
          <w:szCs w:val="22"/>
        </w:rPr>
        <w:t xml:space="preserve">El </w:t>
      </w:r>
      <w:r w:rsidRPr="00F17BF5">
        <w:rPr>
          <w:rFonts w:ascii="Arial" w:hAnsi="Arial" w:cs="Arial"/>
          <w:b/>
          <w:bCs/>
          <w:color w:val="434343"/>
          <w:sz w:val="22"/>
          <w:szCs w:val="22"/>
        </w:rPr>
        <w:t xml:space="preserve">Especialista Universitario en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A</w:t>
      </w:r>
      <w:r w:rsidRPr="00F17BF5">
        <w:rPr>
          <w:rFonts w:ascii="Arial" w:hAnsi="Arial" w:cs="Arial"/>
          <w:b/>
          <w:bCs/>
          <w:color w:val="434343"/>
          <w:sz w:val="22"/>
          <w:szCs w:val="22"/>
        </w:rPr>
        <w:t xml:space="preserve">nestesia y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A</w:t>
      </w:r>
      <w:r w:rsidRPr="00F17BF5">
        <w:rPr>
          <w:rFonts w:ascii="Arial" w:hAnsi="Arial" w:cs="Arial"/>
          <w:b/>
          <w:bCs/>
          <w:color w:val="434343"/>
          <w:sz w:val="22"/>
          <w:szCs w:val="22"/>
        </w:rPr>
        <w:t xml:space="preserve">nalgesia de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P</w:t>
      </w:r>
      <w:r w:rsidRPr="00F17BF5">
        <w:rPr>
          <w:rFonts w:ascii="Arial" w:hAnsi="Arial" w:cs="Arial"/>
          <w:b/>
          <w:bCs/>
          <w:color w:val="434343"/>
          <w:sz w:val="22"/>
          <w:szCs w:val="22"/>
        </w:rPr>
        <w:t xml:space="preserve">equeños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A</w:t>
      </w:r>
      <w:r w:rsidRPr="00F17BF5">
        <w:rPr>
          <w:rFonts w:ascii="Arial" w:hAnsi="Arial" w:cs="Arial"/>
          <w:b/>
          <w:bCs/>
          <w:color w:val="434343"/>
          <w:sz w:val="22"/>
          <w:szCs w:val="22"/>
        </w:rPr>
        <w:t>nimales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 está enfocado en un aprendizaje activo y en el “saber hacer”.</w:t>
      </w:r>
    </w:p>
    <w:p w14:paraId="593A0C40" w14:textId="77777777" w:rsidR="00F17BF5" w:rsidRDefault="00F17BF5" w:rsidP="00A82D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6AE8F9FE" w14:textId="77777777" w:rsidR="00F17BF5" w:rsidRPr="003A1941" w:rsidRDefault="00F17BF5" w:rsidP="00F17BF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 xml:space="preserve">Consta de </w:t>
      </w:r>
      <w:r w:rsidRPr="00F17BF5">
        <w:rPr>
          <w:rFonts w:ascii="Arial" w:hAnsi="Arial" w:cs="Arial"/>
          <w:b/>
          <w:bCs/>
          <w:color w:val="434343"/>
          <w:sz w:val="22"/>
          <w:szCs w:val="22"/>
        </w:rPr>
        <w:t>20 módulos</w:t>
      </w:r>
      <w:r>
        <w:rPr>
          <w:rFonts w:ascii="Arial" w:hAnsi="Arial" w:cs="Arial"/>
          <w:color w:val="434343"/>
          <w:sz w:val="22"/>
          <w:szCs w:val="22"/>
        </w:rPr>
        <w:t xml:space="preserve"> y </w:t>
      </w:r>
      <w:r w:rsidRPr="003A1941">
        <w:rPr>
          <w:rFonts w:ascii="Arial" w:hAnsi="Arial" w:cs="Arial"/>
          <w:color w:val="434343"/>
          <w:sz w:val="22"/>
          <w:szCs w:val="22"/>
        </w:rPr>
        <w:t>cabe destacar que, aparte de las clases teóricas, la carga práctica es muy elevada, donde se trabajará en un ambiente real, con todo el equipamiento necesario y tutorizado en todo momento.</w:t>
      </w:r>
    </w:p>
    <w:p w14:paraId="241C40A7" w14:textId="457C7125" w:rsidR="00F17BF5" w:rsidRPr="003A1941" w:rsidRDefault="00F17BF5" w:rsidP="00F17BF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6897F70E" w14:textId="16BD3D3C" w:rsidR="00F17BF5" w:rsidRDefault="003646EC" w:rsidP="00A82D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3A1941">
        <w:rPr>
          <w:rFonts w:ascii="Arial" w:hAnsi="Arial" w:cs="Arial"/>
          <w:color w:val="434343"/>
          <w:sz w:val="22"/>
          <w:szCs w:val="22"/>
        </w:rPr>
        <w:t xml:space="preserve">Nuestro equipo docente posee una amplia y reconocida experiencia para garantizar una formación de calidad. </w:t>
      </w:r>
    </w:p>
    <w:p w14:paraId="43EAEF9A" w14:textId="77777777" w:rsidR="00F17BF5" w:rsidRDefault="00F17BF5" w:rsidP="00A82D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640D6FBE" w14:textId="5588E208" w:rsidR="003646EC" w:rsidRPr="003A1941" w:rsidRDefault="003646EC" w:rsidP="00A82D21">
      <w:pPr>
        <w:jc w:val="both"/>
        <w:rPr>
          <w:rFonts w:ascii="Arial" w:eastAsia="Arial" w:hAnsi="Arial" w:cs="Arial"/>
          <w:b/>
          <w:bCs/>
          <w:kern w:val="0"/>
          <w14:ligatures w14:val="none"/>
        </w:rPr>
      </w:pPr>
    </w:p>
    <w:p w14:paraId="72DF21B7" w14:textId="6BF7DA3B" w:rsidR="00F40EE5" w:rsidRPr="002C3806" w:rsidRDefault="00F40EE5" w:rsidP="00A82D21">
      <w:pPr>
        <w:spacing w:before="32" w:after="240" w:line="360" w:lineRule="auto"/>
        <w:ind w:right="-20"/>
        <w:jc w:val="both"/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</w:pPr>
      <w:r w:rsidRPr="002C3806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 xml:space="preserve">Especialista Universitario en </w:t>
      </w:r>
      <w:r w:rsidR="00A10E8F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>F</w:t>
      </w:r>
      <w:r w:rsidRPr="002C3806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 xml:space="preserve">isioterapia y </w:t>
      </w:r>
      <w:r w:rsidR="00A10E8F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>R</w:t>
      </w:r>
      <w:r w:rsidRPr="002C3806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 xml:space="preserve">ehabilitación </w:t>
      </w:r>
      <w:r w:rsidR="00A10E8F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>V</w:t>
      </w:r>
      <w:r w:rsidRPr="002C3806">
        <w:rPr>
          <w:rFonts w:ascii="Arial" w:eastAsia="Arial" w:hAnsi="Arial" w:cs="Arial"/>
          <w:b/>
          <w:bCs/>
          <w:color w:val="4472C4" w:themeColor="accent1"/>
          <w:spacing w:val="-1"/>
          <w:position w:val="-1"/>
        </w:rPr>
        <w:t>eterinaria.</w:t>
      </w:r>
    </w:p>
    <w:p w14:paraId="058F2398" w14:textId="1334F5E2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A10E8F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5F553CA2" w14:textId="6123D747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Valencia</w:t>
      </w:r>
    </w:p>
    <w:p w14:paraId="25DFB1A4" w14:textId="638E25E2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URL de evento:</w:t>
      </w:r>
      <w:r w:rsidRPr="003A1941">
        <w:rPr>
          <w:rFonts w:ascii="Arial" w:hAnsi="Arial" w:cs="Arial"/>
        </w:rPr>
        <w:t xml:space="preserve"> </w:t>
      </w:r>
      <w:hyperlink r:id="rId8" w:history="1">
        <w:r w:rsidR="003A1941" w:rsidRPr="00B265B9">
          <w:rPr>
            <w:rStyle w:val="Hipervnculo"/>
            <w:rFonts w:ascii="Arial" w:hAnsi="Arial" w:cs="Arial"/>
          </w:rPr>
          <w:t>https://pgo.vet/cursos/fisioterapia-y-rehabilitacion-veterinaria/?sede=valencia</w:t>
        </w:r>
      </w:hyperlink>
    </w:p>
    <w:p w14:paraId="09186DDA" w14:textId="49E4C8BD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 xml:space="preserve">: </w:t>
      </w:r>
      <w:r w:rsidR="00EC77E2" w:rsidRPr="003A1941">
        <w:rPr>
          <w:rFonts w:ascii="Arial" w:hAnsi="Arial" w:cs="Arial"/>
        </w:rPr>
        <w:t>36 ECTS</w:t>
      </w:r>
    </w:p>
    <w:p w14:paraId="63BBF989" w14:textId="3E3E3AB5" w:rsidR="00F40EE5" w:rsidRPr="003A1941" w:rsidRDefault="00F40EE5" w:rsidP="00A82D2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</w:pPr>
      <w:r w:rsidRPr="003A1941">
        <w:rPr>
          <w:rFonts w:ascii="Arial" w:hAnsi="Arial" w:cs="Arial"/>
          <w:b/>
          <w:bCs/>
        </w:rPr>
        <w:t>Fecha:</w:t>
      </w:r>
      <w:r w:rsidR="00EC77E2" w:rsidRPr="003A1941">
        <w:rPr>
          <w:rFonts w:ascii="Arial" w:eastAsia="Times New Roman" w:hAnsi="Arial" w:cs="Arial"/>
          <w:color w:val="434343"/>
          <w:kern w:val="0"/>
          <w:bdr w:val="none" w:sz="0" w:space="0" w:color="auto" w:frame="1"/>
          <w:lang w:eastAsia="es-ES"/>
          <w14:ligatures w14:val="none"/>
        </w:rPr>
        <w:t xml:space="preserve"> Inicio:</w:t>
      </w:r>
      <w:r w:rsidR="00EC77E2" w:rsidRPr="003A1941"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  <w:t xml:space="preserve"> 14/06/2024 </w:t>
      </w:r>
      <w:r w:rsidR="00EC77E2" w:rsidRPr="00EC77E2">
        <w:rPr>
          <w:rFonts w:ascii="Arial" w:eastAsia="Times New Roman" w:hAnsi="Arial" w:cs="Arial"/>
          <w:color w:val="434343"/>
          <w:kern w:val="0"/>
          <w:bdr w:val="none" w:sz="0" w:space="0" w:color="auto" w:frame="1"/>
          <w:lang w:eastAsia="es-ES"/>
          <w14:ligatures w14:val="none"/>
        </w:rPr>
        <w:t>Fin:</w:t>
      </w:r>
      <w:r w:rsidR="00EC77E2" w:rsidRPr="00EC77E2"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  <w:t> 26/07/2025</w:t>
      </w:r>
    </w:p>
    <w:p w14:paraId="7D6396DA" w14:textId="518CDD62" w:rsidR="00EC77E2" w:rsidRPr="003A1941" w:rsidRDefault="00EC77E2" w:rsidP="00A82D21">
      <w:pPr>
        <w:jc w:val="both"/>
        <w:rPr>
          <w:rFonts w:ascii="Arial" w:hAnsi="Arial" w:cs="Arial"/>
          <w:b/>
          <w:bCs/>
        </w:rPr>
      </w:pPr>
      <w:r w:rsidRPr="003A1941">
        <w:rPr>
          <w:rFonts w:ascii="Arial" w:hAnsi="Arial" w:cs="Arial"/>
          <w:b/>
          <w:bCs/>
        </w:rPr>
        <w:t>Impartidas por:</w:t>
      </w:r>
    </w:p>
    <w:p w14:paraId="301B2912" w14:textId="61213DBF" w:rsidR="00EC77E2" w:rsidRPr="003A1941" w:rsidRDefault="00EC77E2" w:rsidP="00A82D21">
      <w:pPr>
        <w:spacing w:after="240" w:line="360" w:lineRule="auto"/>
        <w:ind w:right="-20"/>
        <w:jc w:val="both"/>
        <w:rPr>
          <w:rFonts w:ascii="Arial" w:eastAsia="Arial MT" w:hAnsi="Arial" w:cs="Arial"/>
          <w:bCs/>
        </w:rPr>
      </w:pPr>
      <w:r w:rsidRPr="003A1941">
        <w:rPr>
          <w:rFonts w:ascii="Arial" w:hAnsi="Arial" w:cs="Arial"/>
          <w:bCs/>
        </w:rPr>
        <w:t xml:space="preserve">Arturo </w:t>
      </w:r>
      <w:r w:rsidRPr="003A1941">
        <w:rPr>
          <w:rFonts w:ascii="Arial" w:hAnsi="Arial" w:cs="Arial"/>
          <w:bCs/>
          <w:lang w:val="es-ES_tradnl"/>
        </w:rPr>
        <w:t xml:space="preserve">Calzada </w:t>
      </w:r>
      <w:proofErr w:type="spellStart"/>
      <w:r w:rsidRPr="003A1941">
        <w:rPr>
          <w:rFonts w:ascii="Arial" w:hAnsi="Arial" w:cs="Arial"/>
          <w:bCs/>
          <w:lang w:val="es-ES_tradnl"/>
        </w:rPr>
        <w:t>Forés</w:t>
      </w:r>
      <w:proofErr w:type="spellEnd"/>
      <w:r w:rsidRPr="003A1941">
        <w:rPr>
          <w:rFonts w:ascii="Arial" w:hAnsi="Arial" w:cs="Arial"/>
          <w:bCs/>
          <w:lang w:val="es-ES_tradnl"/>
        </w:rPr>
        <w:t>.</w:t>
      </w:r>
      <w:r w:rsidRPr="003A1941">
        <w:rPr>
          <w:rFonts w:ascii="Arial" w:hAnsi="Arial" w:cs="Arial"/>
          <w:bCs/>
        </w:rPr>
        <w:t xml:space="preserve"> Michela Arena. </w:t>
      </w:r>
      <w:r w:rsidRPr="003A1941">
        <w:rPr>
          <w:rFonts w:ascii="Arial" w:eastAsia="Arial MT" w:hAnsi="Arial" w:cs="Arial"/>
          <w:bCs/>
        </w:rPr>
        <w:t xml:space="preserve">Albert </w:t>
      </w:r>
      <w:proofErr w:type="spellStart"/>
      <w:r w:rsidRPr="003A1941">
        <w:rPr>
          <w:rFonts w:ascii="Arial" w:eastAsia="Arial MT" w:hAnsi="Arial" w:cs="Arial"/>
          <w:bCs/>
        </w:rPr>
        <w:t>Snijders</w:t>
      </w:r>
      <w:proofErr w:type="spellEnd"/>
      <w:r w:rsidRPr="003A1941">
        <w:rPr>
          <w:rFonts w:ascii="Arial" w:eastAsia="Arial MT" w:hAnsi="Arial" w:cs="Arial"/>
          <w:bCs/>
        </w:rPr>
        <w:t>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>Dolores Puertas Navarro.</w:t>
      </w:r>
      <w:bookmarkStart w:id="0" w:name="_Hlk138330103"/>
      <w:r w:rsidRPr="003A1941">
        <w:rPr>
          <w:rFonts w:ascii="Arial" w:hAnsi="Arial" w:cs="Arial"/>
          <w:bCs/>
        </w:rPr>
        <w:t xml:space="preserve"> </w:t>
      </w:r>
      <w:proofErr w:type="spellStart"/>
      <w:r w:rsidRPr="003A1941">
        <w:rPr>
          <w:rFonts w:ascii="Arial" w:eastAsia="Arial MT" w:hAnsi="Arial" w:cs="Arial"/>
          <w:bCs/>
        </w:rPr>
        <w:t>Marise</w:t>
      </w:r>
      <w:proofErr w:type="spellEnd"/>
      <w:r w:rsidRPr="003A1941">
        <w:rPr>
          <w:rFonts w:ascii="Arial" w:eastAsia="Arial MT" w:hAnsi="Arial" w:cs="Arial"/>
          <w:bCs/>
        </w:rPr>
        <w:t xml:space="preserve"> Morena Esteve.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>María Pérez Hernández.</w:t>
      </w:r>
      <w:bookmarkEnd w:id="0"/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>Gemma del Pueyo Montesinos.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 xml:space="preserve">Alicia Barbero </w:t>
      </w:r>
      <w:r w:rsidRPr="003A1941">
        <w:rPr>
          <w:rFonts w:ascii="Arial" w:eastAsia="Arial MT" w:hAnsi="Arial" w:cs="Arial"/>
          <w:bCs/>
        </w:rPr>
        <w:lastRenderedPageBreak/>
        <w:t>Fernández.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>Félix Cárdenas Silva.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>Miguel Ángel Cabezas Salamanca.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>Juan Salom Morell.</w:t>
      </w:r>
      <w:r w:rsidRPr="003A1941">
        <w:rPr>
          <w:rFonts w:ascii="Arial" w:hAnsi="Arial" w:cs="Arial"/>
          <w:bCs/>
        </w:rPr>
        <w:t xml:space="preserve"> </w:t>
      </w:r>
      <w:r w:rsidRPr="003A1941">
        <w:rPr>
          <w:rFonts w:ascii="Arial" w:eastAsia="Arial MT" w:hAnsi="Arial" w:cs="Arial"/>
          <w:bCs/>
        </w:rPr>
        <w:t xml:space="preserve">Juan </w:t>
      </w:r>
      <w:proofErr w:type="spellStart"/>
      <w:r w:rsidRPr="003A1941">
        <w:rPr>
          <w:rFonts w:ascii="Arial" w:eastAsia="Arial MT" w:hAnsi="Arial" w:cs="Arial"/>
          <w:bCs/>
        </w:rPr>
        <w:t>Cavaller</w:t>
      </w:r>
      <w:proofErr w:type="spellEnd"/>
      <w:r w:rsidRPr="003A1941">
        <w:rPr>
          <w:rFonts w:ascii="Arial" w:eastAsia="Arial MT" w:hAnsi="Arial" w:cs="Arial"/>
          <w:bCs/>
        </w:rPr>
        <w:t>.</w:t>
      </w:r>
    </w:p>
    <w:p w14:paraId="23B0AAFA" w14:textId="3EEF1443" w:rsidR="00EC77E2" w:rsidRPr="003A1941" w:rsidRDefault="00EC77E2" w:rsidP="00A82D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3A1941">
        <w:rPr>
          <w:rFonts w:ascii="Arial" w:hAnsi="Arial" w:cs="Arial"/>
          <w:color w:val="434343"/>
          <w:sz w:val="22"/>
          <w:szCs w:val="22"/>
        </w:rPr>
        <w:t xml:space="preserve">El 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>Especialista Universitario en Fisioterapia y Rehabilitación Veterinaria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 </w:t>
      </w:r>
      <w:r w:rsidR="00055E3B" w:rsidRPr="003A1941">
        <w:rPr>
          <w:rFonts w:ascii="Arial" w:hAnsi="Arial" w:cs="Arial"/>
          <w:color w:val="434343"/>
          <w:sz w:val="22"/>
          <w:szCs w:val="22"/>
        </w:rPr>
        <w:t>(36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 ECTS</w:t>
      </w:r>
      <w:r w:rsidR="003A1941" w:rsidRPr="003A1941">
        <w:rPr>
          <w:rFonts w:ascii="Arial" w:hAnsi="Arial" w:cs="Arial"/>
          <w:color w:val="434343"/>
          <w:sz w:val="22"/>
          <w:szCs w:val="22"/>
        </w:rPr>
        <w:t>),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 </w:t>
      </w:r>
      <w:r w:rsidR="005A4492">
        <w:rPr>
          <w:rFonts w:ascii="Arial" w:hAnsi="Arial" w:cs="Arial"/>
          <w:color w:val="434343"/>
          <w:sz w:val="22"/>
          <w:szCs w:val="22"/>
        </w:rPr>
        <w:t xml:space="preserve">está formado por </w:t>
      </w:r>
      <w:r w:rsidR="005A4492" w:rsidRPr="004373A7">
        <w:rPr>
          <w:rFonts w:ascii="Arial" w:hAnsi="Arial" w:cs="Arial"/>
          <w:b/>
          <w:bCs/>
          <w:color w:val="434343"/>
          <w:sz w:val="22"/>
          <w:szCs w:val="22"/>
        </w:rPr>
        <w:t>24 módulos</w:t>
      </w:r>
      <w:r w:rsidR="005A4492">
        <w:rPr>
          <w:rFonts w:ascii="Arial" w:hAnsi="Arial" w:cs="Arial"/>
          <w:color w:val="434343"/>
          <w:sz w:val="22"/>
          <w:szCs w:val="22"/>
        </w:rPr>
        <w:t xml:space="preserve"> y 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está enfocado en </w:t>
      </w:r>
      <w:r w:rsidR="004373A7">
        <w:rPr>
          <w:rFonts w:ascii="Arial" w:hAnsi="Arial" w:cs="Arial"/>
          <w:color w:val="434343"/>
          <w:sz w:val="22"/>
          <w:szCs w:val="22"/>
        </w:rPr>
        <w:t xml:space="preserve">el 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>“saber hacer”,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 para ello cabe destacar aparte de las clases teóricas, la carga práctica es muy elevada, donde se trabajará en un ambiente real, con todo el equipamiento necesario y tutorizado en todo momento.</w:t>
      </w:r>
    </w:p>
    <w:p w14:paraId="4B9C0758" w14:textId="79816A42" w:rsidR="00EC77E2" w:rsidRPr="003A1941" w:rsidRDefault="00EC77E2" w:rsidP="00A82D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3A1941">
        <w:rPr>
          <w:rFonts w:ascii="Arial" w:hAnsi="Arial" w:cs="Arial"/>
          <w:color w:val="434343"/>
          <w:sz w:val="22"/>
          <w:szCs w:val="22"/>
        </w:rPr>
        <w:t>Nuestro equipo docente</w:t>
      </w:r>
      <w:r w:rsidR="00A10E8F">
        <w:rPr>
          <w:rFonts w:ascii="Arial" w:hAnsi="Arial" w:cs="Arial"/>
          <w:color w:val="434343"/>
          <w:sz w:val="22"/>
          <w:szCs w:val="22"/>
        </w:rPr>
        <w:t xml:space="preserve"> </w:t>
      </w:r>
      <w:r w:rsidRPr="003A1941">
        <w:rPr>
          <w:rFonts w:ascii="Arial" w:hAnsi="Arial" w:cs="Arial"/>
          <w:color w:val="434343"/>
          <w:sz w:val="22"/>
          <w:szCs w:val="22"/>
        </w:rPr>
        <w:t>posee una amplia y reconocida experiencia para garantizar una formación de calidad.</w:t>
      </w:r>
    </w:p>
    <w:p w14:paraId="74C97FFF" w14:textId="77777777" w:rsidR="00EC77E2" w:rsidRPr="003A1941" w:rsidRDefault="00EC77E2" w:rsidP="00A82D21">
      <w:pPr>
        <w:spacing w:after="240" w:line="360" w:lineRule="auto"/>
        <w:ind w:right="-20"/>
        <w:jc w:val="both"/>
        <w:rPr>
          <w:rFonts w:ascii="Arial" w:hAnsi="Arial" w:cs="Arial"/>
          <w:bCs/>
        </w:rPr>
      </w:pPr>
    </w:p>
    <w:p w14:paraId="435C5EDC" w14:textId="7DDD0A76" w:rsidR="00EC77E2" w:rsidRPr="00912903" w:rsidRDefault="00EC77E2" w:rsidP="00A82D21">
      <w:pPr>
        <w:spacing w:before="32" w:after="240" w:line="360" w:lineRule="auto"/>
        <w:ind w:right="-20"/>
        <w:jc w:val="both"/>
        <w:rPr>
          <w:rFonts w:ascii="Arial" w:eastAsia="Arial" w:hAnsi="Arial" w:cs="Arial"/>
          <w:b/>
          <w:bCs/>
          <w:color w:val="4472C4" w:themeColor="accent1"/>
        </w:rPr>
      </w:pPr>
      <w:bookmarkStart w:id="1" w:name="_Hlk131500416"/>
      <w:bookmarkStart w:id="2" w:name="_Hlk131501054"/>
      <w:r w:rsidRPr="00912903">
        <w:rPr>
          <w:rFonts w:ascii="Arial" w:eastAsia="Arial" w:hAnsi="Arial" w:cs="Arial"/>
          <w:b/>
          <w:bCs/>
          <w:color w:val="4472C4" w:themeColor="accent1"/>
        </w:rPr>
        <w:t xml:space="preserve">Experto Universitario en </w:t>
      </w:r>
      <w:r w:rsidR="00A10E8F">
        <w:rPr>
          <w:rFonts w:ascii="Arial" w:eastAsia="Arial" w:hAnsi="Arial" w:cs="Arial"/>
          <w:b/>
          <w:bCs/>
          <w:color w:val="4472C4" w:themeColor="accent1"/>
        </w:rPr>
        <w:t>C</w:t>
      </w:r>
      <w:r w:rsidRPr="00912903">
        <w:rPr>
          <w:rFonts w:ascii="Arial" w:eastAsia="Arial" w:hAnsi="Arial" w:cs="Arial"/>
          <w:b/>
          <w:bCs/>
          <w:color w:val="4472C4" w:themeColor="accent1"/>
        </w:rPr>
        <w:t xml:space="preserve">irugía de </w:t>
      </w:r>
      <w:r w:rsidR="00A10E8F">
        <w:rPr>
          <w:rFonts w:ascii="Arial" w:eastAsia="Arial" w:hAnsi="Arial" w:cs="Arial"/>
          <w:b/>
          <w:bCs/>
          <w:color w:val="4472C4" w:themeColor="accent1"/>
        </w:rPr>
        <w:t>T</w:t>
      </w:r>
      <w:r w:rsidRPr="00912903">
        <w:rPr>
          <w:rFonts w:ascii="Arial" w:eastAsia="Arial" w:hAnsi="Arial" w:cs="Arial"/>
          <w:b/>
          <w:bCs/>
          <w:color w:val="4472C4" w:themeColor="accent1"/>
        </w:rPr>
        <w:t xml:space="preserve">ejidos </w:t>
      </w:r>
      <w:r w:rsidR="00A10E8F">
        <w:rPr>
          <w:rFonts w:ascii="Arial" w:eastAsia="Arial" w:hAnsi="Arial" w:cs="Arial"/>
          <w:b/>
          <w:bCs/>
          <w:color w:val="4472C4" w:themeColor="accent1"/>
        </w:rPr>
        <w:t>B</w:t>
      </w:r>
      <w:r w:rsidRPr="00912903">
        <w:rPr>
          <w:rFonts w:ascii="Arial" w:eastAsia="Arial" w:hAnsi="Arial" w:cs="Arial"/>
          <w:b/>
          <w:bCs/>
          <w:color w:val="4472C4" w:themeColor="accent1"/>
        </w:rPr>
        <w:t xml:space="preserve">landos en </w:t>
      </w:r>
      <w:r w:rsidR="00A10E8F">
        <w:rPr>
          <w:rFonts w:ascii="Arial" w:eastAsia="Arial" w:hAnsi="Arial" w:cs="Arial"/>
          <w:b/>
          <w:bCs/>
          <w:color w:val="4472C4" w:themeColor="accent1"/>
        </w:rPr>
        <w:t>F</w:t>
      </w:r>
      <w:r w:rsidRPr="00912903">
        <w:rPr>
          <w:rFonts w:ascii="Arial" w:eastAsia="Arial" w:hAnsi="Arial" w:cs="Arial"/>
          <w:b/>
          <w:bCs/>
          <w:color w:val="4472C4" w:themeColor="accent1"/>
        </w:rPr>
        <w:t>elino</w:t>
      </w:r>
      <w:bookmarkEnd w:id="1"/>
      <w:r w:rsidRPr="00912903">
        <w:rPr>
          <w:rFonts w:ascii="Arial" w:eastAsia="Arial" w:hAnsi="Arial" w:cs="Arial"/>
          <w:b/>
          <w:bCs/>
          <w:color w:val="4472C4" w:themeColor="accent1"/>
        </w:rPr>
        <w:t>.</w:t>
      </w:r>
      <w:bookmarkEnd w:id="2"/>
    </w:p>
    <w:p w14:paraId="1EEE1960" w14:textId="7BFE52A1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A10E8F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2F503B29" w14:textId="6832EDBD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</w:t>
      </w:r>
      <w:r w:rsidR="00EC77E2" w:rsidRPr="003A1941">
        <w:rPr>
          <w:rFonts w:ascii="Arial" w:hAnsi="Arial" w:cs="Arial"/>
        </w:rPr>
        <w:t>Madrid</w:t>
      </w:r>
    </w:p>
    <w:p w14:paraId="155254CD" w14:textId="01025D95" w:rsidR="00EC77E2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URL de evento:</w:t>
      </w:r>
      <w:r w:rsidRPr="003A1941">
        <w:rPr>
          <w:rFonts w:ascii="Arial" w:hAnsi="Arial" w:cs="Arial"/>
        </w:rPr>
        <w:t xml:space="preserve">   </w:t>
      </w:r>
      <w:hyperlink r:id="rId9" w:history="1">
        <w:r w:rsidR="00EC77E2" w:rsidRPr="003A1941">
          <w:rPr>
            <w:rStyle w:val="Hipervnculo"/>
            <w:rFonts w:ascii="Arial" w:hAnsi="Arial" w:cs="Arial"/>
          </w:rPr>
          <w:t>https://pgo.vet/cursos/cirugia-de-tejidos-blandos-en-felinos/?sede=madrid</w:t>
        </w:r>
      </w:hyperlink>
    </w:p>
    <w:p w14:paraId="29F74F78" w14:textId="154515E3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 xml:space="preserve">: </w:t>
      </w:r>
      <w:r w:rsidR="00EC77E2" w:rsidRPr="003A1941">
        <w:rPr>
          <w:rFonts w:ascii="Arial" w:hAnsi="Arial" w:cs="Arial"/>
        </w:rPr>
        <w:t>450 horas</w:t>
      </w:r>
    </w:p>
    <w:p w14:paraId="68564663" w14:textId="245B42A8" w:rsidR="00EC77E2" w:rsidRPr="00EC77E2" w:rsidRDefault="00F40EE5" w:rsidP="00A82D2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</w:pPr>
      <w:r w:rsidRPr="003A1941">
        <w:rPr>
          <w:rFonts w:ascii="Arial" w:hAnsi="Arial" w:cs="Arial"/>
          <w:b/>
          <w:bCs/>
        </w:rPr>
        <w:t>Fecha:</w:t>
      </w:r>
      <w:r w:rsidR="00EC77E2" w:rsidRPr="003A1941">
        <w:rPr>
          <w:rFonts w:ascii="Arial" w:eastAsia="Times New Roman" w:hAnsi="Arial" w:cs="Arial"/>
          <w:color w:val="434343"/>
          <w:kern w:val="0"/>
          <w:bdr w:val="none" w:sz="0" w:space="0" w:color="auto" w:frame="1"/>
          <w:lang w:eastAsia="es-ES"/>
          <w14:ligatures w14:val="none"/>
        </w:rPr>
        <w:t xml:space="preserve"> Inicio:</w:t>
      </w:r>
      <w:r w:rsidR="00EC77E2" w:rsidRPr="003A1941"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  <w:t xml:space="preserve"> 20/09/2024 </w:t>
      </w:r>
      <w:r w:rsidR="00EC77E2" w:rsidRPr="00EC77E2">
        <w:rPr>
          <w:rFonts w:ascii="Arial" w:eastAsia="Times New Roman" w:hAnsi="Arial" w:cs="Arial"/>
          <w:color w:val="434343"/>
          <w:kern w:val="0"/>
          <w:bdr w:val="none" w:sz="0" w:space="0" w:color="auto" w:frame="1"/>
          <w:lang w:eastAsia="es-ES"/>
          <w14:ligatures w14:val="none"/>
        </w:rPr>
        <w:t>Fin:</w:t>
      </w:r>
      <w:r w:rsidR="00EC77E2" w:rsidRPr="00EC77E2"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  <w:t> 22/03/2025</w:t>
      </w:r>
    </w:p>
    <w:p w14:paraId="38B042FB" w14:textId="46966EDF" w:rsidR="00055E3B" w:rsidRPr="003A1941" w:rsidRDefault="00EC77E2" w:rsidP="00A82D21">
      <w:pPr>
        <w:spacing w:before="32" w:after="240" w:line="360" w:lineRule="auto"/>
        <w:ind w:right="-20"/>
        <w:jc w:val="both"/>
        <w:rPr>
          <w:rFonts w:ascii="Arial" w:hAnsi="Arial" w:cs="Arial"/>
          <w:b/>
          <w:bCs/>
        </w:rPr>
      </w:pPr>
      <w:r w:rsidRPr="003A1941">
        <w:rPr>
          <w:rFonts w:ascii="Arial" w:hAnsi="Arial" w:cs="Arial"/>
          <w:b/>
          <w:bCs/>
        </w:rPr>
        <w:t>Impartidas por:</w:t>
      </w:r>
      <w:r w:rsidR="00055E3B" w:rsidRPr="003A1941">
        <w:rPr>
          <w:rFonts w:ascii="Arial" w:hAnsi="Arial" w:cs="Arial"/>
          <w:b/>
          <w:bCs/>
        </w:rPr>
        <w:t xml:space="preserve"> </w:t>
      </w:r>
      <w:r w:rsidR="00055E3B" w:rsidRPr="003A1941">
        <w:rPr>
          <w:rFonts w:ascii="Arial" w:eastAsia="Arial" w:hAnsi="Arial" w:cs="Arial"/>
        </w:rPr>
        <w:t>Antonio Peña Rodríguez</w:t>
      </w:r>
      <w:r w:rsidR="00055E3B" w:rsidRPr="003A1941">
        <w:rPr>
          <w:rFonts w:ascii="Arial" w:hAnsi="Arial" w:cs="Arial"/>
          <w:b/>
          <w:bCs/>
        </w:rPr>
        <w:t xml:space="preserve">, </w:t>
      </w:r>
      <w:r w:rsidR="00055E3B" w:rsidRPr="003A1941">
        <w:rPr>
          <w:rFonts w:ascii="Arial" w:eastAsia="Arial" w:hAnsi="Arial" w:cs="Arial"/>
        </w:rPr>
        <w:t>Jorge Llinas Ceballos</w:t>
      </w:r>
      <w:r w:rsidR="00055E3B" w:rsidRPr="003A1941">
        <w:rPr>
          <w:rFonts w:ascii="Arial" w:hAnsi="Arial" w:cs="Arial"/>
          <w:b/>
          <w:bCs/>
        </w:rPr>
        <w:t>, José</w:t>
      </w:r>
      <w:r w:rsidR="00055E3B" w:rsidRPr="003A1941">
        <w:rPr>
          <w:rFonts w:ascii="Arial" w:eastAsia="Arial" w:hAnsi="Arial" w:cs="Arial"/>
        </w:rPr>
        <w:t xml:space="preserve"> </w:t>
      </w:r>
      <w:r w:rsidR="00A10E8F" w:rsidRPr="003A1941">
        <w:rPr>
          <w:rFonts w:ascii="Arial" w:eastAsia="Arial" w:hAnsi="Arial" w:cs="Arial"/>
        </w:rPr>
        <w:t>Rodríguez</w:t>
      </w:r>
      <w:r w:rsidR="00055E3B" w:rsidRPr="003A1941">
        <w:rPr>
          <w:rFonts w:ascii="Arial" w:eastAsia="Arial" w:hAnsi="Arial" w:cs="Arial"/>
        </w:rPr>
        <w:t xml:space="preserve"> Gómez</w:t>
      </w:r>
      <w:r w:rsidR="00055E3B" w:rsidRPr="003A1941">
        <w:rPr>
          <w:rFonts w:ascii="Arial" w:hAnsi="Arial" w:cs="Arial"/>
          <w:b/>
          <w:bCs/>
        </w:rPr>
        <w:t xml:space="preserve"> </w:t>
      </w:r>
      <w:r w:rsidR="00055E3B" w:rsidRPr="003A1941">
        <w:rPr>
          <w:rFonts w:ascii="Arial" w:eastAsia="Arial" w:hAnsi="Arial" w:cs="Arial"/>
        </w:rPr>
        <w:t xml:space="preserve">Alberto </w:t>
      </w:r>
      <w:proofErr w:type="spellStart"/>
      <w:r w:rsidR="00055E3B" w:rsidRPr="003A1941">
        <w:rPr>
          <w:rFonts w:ascii="Arial" w:eastAsia="Arial" w:hAnsi="Arial" w:cs="Arial"/>
        </w:rPr>
        <w:t>Barneto</w:t>
      </w:r>
      <w:proofErr w:type="spellEnd"/>
      <w:r w:rsidR="00055E3B" w:rsidRPr="003A1941">
        <w:rPr>
          <w:rFonts w:ascii="Arial" w:eastAsia="Arial" w:hAnsi="Arial" w:cs="Arial"/>
        </w:rPr>
        <w:t>, Carmona</w:t>
      </w:r>
      <w:r w:rsidR="00055E3B" w:rsidRPr="003A1941">
        <w:rPr>
          <w:rFonts w:ascii="Arial" w:hAnsi="Arial" w:cs="Arial"/>
          <w:b/>
          <w:bCs/>
        </w:rPr>
        <w:t xml:space="preserve"> </w:t>
      </w:r>
      <w:r w:rsidR="00055E3B" w:rsidRPr="003A1941">
        <w:rPr>
          <w:rFonts w:ascii="Arial" w:eastAsia="Arial" w:hAnsi="Arial" w:cs="Arial"/>
        </w:rPr>
        <w:t>Anna Calvet</w:t>
      </w:r>
      <w:r w:rsidR="00055E3B" w:rsidRPr="003A1941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055E3B" w:rsidRPr="003A1941">
        <w:rPr>
          <w:rFonts w:ascii="Arial" w:hAnsi="Arial" w:cs="Arial"/>
          <w:shd w:val="clear" w:color="auto" w:fill="FFFFFF"/>
        </w:rPr>
        <w:t>Alemany</w:t>
      </w:r>
      <w:r w:rsidR="00055E3B" w:rsidRPr="003A1941">
        <w:rPr>
          <w:rFonts w:ascii="Arial" w:hAnsi="Arial" w:cs="Arial"/>
          <w:b/>
          <w:bCs/>
        </w:rPr>
        <w:t xml:space="preserve">, </w:t>
      </w:r>
      <w:r w:rsidR="00055E3B" w:rsidRPr="003A1941">
        <w:rPr>
          <w:rFonts w:ascii="Arial" w:eastAsia="Arial" w:hAnsi="Arial" w:cs="Arial"/>
        </w:rPr>
        <w:t>Juan José Vega Guerrero</w:t>
      </w:r>
    </w:p>
    <w:p w14:paraId="30564B82" w14:textId="002221D8" w:rsidR="00055E3B" w:rsidRPr="003A1941" w:rsidRDefault="00055E3B" w:rsidP="00A82D2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3A1941">
        <w:rPr>
          <w:rFonts w:ascii="Arial" w:hAnsi="Arial" w:cs="Arial"/>
          <w:color w:val="434343"/>
          <w:sz w:val="22"/>
          <w:szCs w:val="22"/>
        </w:rPr>
        <w:t xml:space="preserve">El 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 xml:space="preserve">Experto Universitario en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C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 xml:space="preserve">irugía de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T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 xml:space="preserve">ejidos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B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 xml:space="preserve">landos en </w:t>
      </w:r>
      <w:r w:rsidR="00A10E8F">
        <w:rPr>
          <w:rFonts w:ascii="Arial" w:hAnsi="Arial" w:cs="Arial"/>
          <w:b/>
          <w:bCs/>
          <w:color w:val="434343"/>
          <w:sz w:val="22"/>
          <w:szCs w:val="22"/>
        </w:rPr>
        <w:t>F</w:t>
      </w:r>
      <w:r w:rsidRPr="003A1941">
        <w:rPr>
          <w:rFonts w:ascii="Arial" w:hAnsi="Arial" w:cs="Arial"/>
          <w:b/>
          <w:bCs/>
          <w:color w:val="434343"/>
          <w:sz w:val="22"/>
          <w:szCs w:val="22"/>
        </w:rPr>
        <w:t>elino</w:t>
      </w:r>
      <w:r w:rsidRPr="003A1941">
        <w:rPr>
          <w:rFonts w:ascii="Arial" w:hAnsi="Arial" w:cs="Arial"/>
          <w:color w:val="434343"/>
          <w:sz w:val="22"/>
          <w:szCs w:val="22"/>
        </w:rPr>
        <w:t xml:space="preserve"> es un programa único, con un </w:t>
      </w:r>
      <w:r w:rsidRPr="003A1941">
        <w:rPr>
          <w:rStyle w:val="Textoennegrita"/>
          <w:rFonts w:ascii="Arial" w:hAnsi="Arial" w:cs="Arial"/>
          <w:color w:val="434343"/>
          <w:sz w:val="22"/>
          <w:szCs w:val="22"/>
          <w:bdr w:val="none" w:sz="0" w:space="0" w:color="auto" w:frame="1"/>
        </w:rPr>
        <w:t>enfoque muy práctico</w:t>
      </w:r>
      <w:r w:rsidRPr="003A1941">
        <w:rPr>
          <w:rFonts w:ascii="Arial" w:hAnsi="Arial" w:cs="Arial"/>
          <w:color w:val="434343"/>
          <w:sz w:val="22"/>
          <w:szCs w:val="22"/>
        </w:rPr>
        <w:t>, en el que el veterinario podrá dar respuesta a las diferentes resoluciones quirúrgicas de tejidos blandos más frecuentes, todo ello de la mano de especialistas en dicha especie y área.</w:t>
      </w:r>
    </w:p>
    <w:p w14:paraId="615EEE28" w14:textId="77777777" w:rsidR="002C3806" w:rsidRDefault="002C3806" w:rsidP="00A82D2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74B0DB65" w14:textId="5FB89452" w:rsidR="00055E3B" w:rsidRDefault="00055E3B" w:rsidP="00B60F4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3A1941">
        <w:rPr>
          <w:rFonts w:ascii="Arial" w:hAnsi="Arial" w:cs="Arial"/>
          <w:color w:val="434343"/>
          <w:sz w:val="22"/>
          <w:szCs w:val="22"/>
        </w:rPr>
        <w:t>La variedad de cirugías a las que se someten hoy a los gatos es muy similar a la de los cánidos, requiriendo un grado de especialización aún mayor.</w:t>
      </w:r>
    </w:p>
    <w:p w14:paraId="0519D96E" w14:textId="77777777" w:rsidR="00B60F41" w:rsidRPr="00B60F41" w:rsidRDefault="00B60F41" w:rsidP="00B60F4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25839C54" w14:textId="5B6A0EA5" w:rsidR="002C3806" w:rsidRDefault="002C3806" w:rsidP="00A82D21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 w:rsidRPr="002C3806">
        <w:rPr>
          <w:rFonts w:ascii="Arial" w:hAnsi="Arial" w:cs="Arial"/>
        </w:rPr>
        <w:t xml:space="preserve">Consta de </w:t>
      </w:r>
      <w:r w:rsidRPr="00962A9E">
        <w:rPr>
          <w:rFonts w:ascii="Arial" w:hAnsi="Arial" w:cs="Arial"/>
          <w:b/>
          <w:bCs/>
        </w:rPr>
        <w:t>12 módulos</w:t>
      </w:r>
      <w:r w:rsidRPr="002C3806">
        <w:rPr>
          <w:rFonts w:ascii="Arial" w:hAnsi="Arial" w:cs="Arial"/>
        </w:rPr>
        <w:t xml:space="preserve"> y en todos</w:t>
      </w:r>
      <w:r>
        <w:rPr>
          <w:rFonts w:ascii="Arial" w:hAnsi="Arial" w:cs="Arial"/>
        </w:rPr>
        <w:t xml:space="preserve"> ellos</w:t>
      </w:r>
      <w:r>
        <w:rPr>
          <w:rFonts w:ascii="Segoe UI" w:hAnsi="Segoe UI" w:cs="Segoe UI"/>
          <w:color w:val="0D0D0D"/>
          <w:shd w:val="clear" w:color="auto" w:fill="FFFFFF"/>
        </w:rPr>
        <w:t xml:space="preserve"> se llevarán a cabo prácticas de las cirugías.</w:t>
      </w:r>
    </w:p>
    <w:p w14:paraId="664EA0FB" w14:textId="3B1D329A" w:rsidR="00B53A5D" w:rsidRPr="00CE4BA2" w:rsidRDefault="00B53A5D" w:rsidP="00B53A5D">
      <w:pPr>
        <w:jc w:val="both"/>
        <w:rPr>
          <w:rFonts w:ascii="Arial" w:hAnsi="Arial" w:cs="Arial"/>
        </w:rPr>
      </w:pPr>
      <w:r w:rsidRPr="00CE4BA2">
        <w:rPr>
          <w:rFonts w:ascii="Arial" w:hAnsi="Arial" w:cs="Arial"/>
        </w:rPr>
        <w:t>Además, cabe destacar que el profesorado compuesto por especialistas ofrece una enseñanza de calidad y altamente especializada. </w:t>
      </w:r>
    </w:p>
    <w:p w14:paraId="06A796BE" w14:textId="77777777" w:rsidR="00B53A5D" w:rsidRPr="003A1941" w:rsidRDefault="00B53A5D" w:rsidP="00A82D21">
      <w:pPr>
        <w:jc w:val="both"/>
        <w:rPr>
          <w:rFonts w:ascii="Arial" w:hAnsi="Arial" w:cs="Arial"/>
          <w:b/>
          <w:bCs/>
        </w:rPr>
      </w:pPr>
    </w:p>
    <w:p w14:paraId="50D26349" w14:textId="77777777" w:rsidR="00912903" w:rsidRDefault="00912903" w:rsidP="00A82D21">
      <w:pPr>
        <w:jc w:val="both"/>
        <w:rPr>
          <w:rFonts w:ascii="Arial" w:hAnsi="Arial" w:cs="Arial"/>
          <w:b/>
          <w:bCs/>
          <w:color w:val="4472C4" w:themeColor="accent1"/>
        </w:rPr>
      </w:pPr>
    </w:p>
    <w:p w14:paraId="34410F7F" w14:textId="145A9AD0" w:rsidR="00055E3B" w:rsidRPr="00912903" w:rsidRDefault="00A278F3" w:rsidP="00A82D21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912903">
        <w:rPr>
          <w:rFonts w:ascii="Arial" w:hAnsi="Arial" w:cs="Arial"/>
          <w:b/>
          <w:bCs/>
          <w:color w:val="4472C4" w:themeColor="accent1"/>
        </w:rPr>
        <w:t xml:space="preserve">Especialista Universitario en </w:t>
      </w:r>
      <w:r w:rsidR="00A10E8F">
        <w:rPr>
          <w:rFonts w:ascii="Arial" w:hAnsi="Arial" w:cs="Arial"/>
          <w:b/>
          <w:bCs/>
          <w:color w:val="4472C4" w:themeColor="accent1"/>
        </w:rPr>
        <w:t>M</w:t>
      </w:r>
      <w:r w:rsidRPr="00912903">
        <w:rPr>
          <w:rFonts w:ascii="Arial" w:hAnsi="Arial" w:cs="Arial"/>
          <w:b/>
          <w:bCs/>
          <w:color w:val="4472C4" w:themeColor="accent1"/>
        </w:rPr>
        <w:t xml:space="preserve">edicina del </w:t>
      </w:r>
      <w:r w:rsidR="00A10E8F">
        <w:rPr>
          <w:rFonts w:ascii="Arial" w:hAnsi="Arial" w:cs="Arial"/>
          <w:b/>
          <w:bCs/>
          <w:color w:val="4472C4" w:themeColor="accent1"/>
        </w:rPr>
        <w:t>C</w:t>
      </w:r>
      <w:r w:rsidRPr="00912903">
        <w:rPr>
          <w:rFonts w:ascii="Arial" w:hAnsi="Arial" w:cs="Arial"/>
          <w:b/>
          <w:bCs/>
          <w:color w:val="4472C4" w:themeColor="accent1"/>
        </w:rPr>
        <w:t xml:space="preserve">omportamiento o </w:t>
      </w:r>
      <w:r w:rsidR="00A10E8F">
        <w:rPr>
          <w:rFonts w:ascii="Arial" w:hAnsi="Arial" w:cs="Arial"/>
          <w:b/>
          <w:bCs/>
          <w:color w:val="4472C4" w:themeColor="accent1"/>
        </w:rPr>
        <w:t>E</w:t>
      </w:r>
      <w:r w:rsidRPr="00912903">
        <w:rPr>
          <w:rFonts w:ascii="Arial" w:hAnsi="Arial" w:cs="Arial"/>
          <w:b/>
          <w:bCs/>
          <w:color w:val="4472C4" w:themeColor="accent1"/>
        </w:rPr>
        <w:t xml:space="preserve">tólogo </w:t>
      </w:r>
      <w:r w:rsidR="00A10E8F">
        <w:rPr>
          <w:rFonts w:ascii="Arial" w:hAnsi="Arial" w:cs="Arial"/>
          <w:b/>
          <w:bCs/>
          <w:color w:val="4472C4" w:themeColor="accent1"/>
        </w:rPr>
        <w:t>C</w:t>
      </w:r>
      <w:r w:rsidRPr="00912903">
        <w:rPr>
          <w:rFonts w:ascii="Arial" w:hAnsi="Arial" w:cs="Arial"/>
          <w:b/>
          <w:bCs/>
          <w:color w:val="4472C4" w:themeColor="accent1"/>
        </w:rPr>
        <w:t>línico</w:t>
      </w:r>
    </w:p>
    <w:p w14:paraId="010A6C09" w14:textId="4559F6DC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A10E8F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07DF5496" w14:textId="2858FE5F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</w:t>
      </w:r>
      <w:r w:rsidR="00A82D21" w:rsidRPr="003A1941">
        <w:rPr>
          <w:rFonts w:ascii="Arial" w:hAnsi="Arial" w:cs="Arial"/>
        </w:rPr>
        <w:t>Madrid</w:t>
      </w:r>
    </w:p>
    <w:p w14:paraId="21210805" w14:textId="2F7A2A6D" w:rsidR="00A82D21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lastRenderedPageBreak/>
        <w:t>URL de evento:</w:t>
      </w:r>
      <w:r w:rsidRPr="003A1941">
        <w:rPr>
          <w:rFonts w:ascii="Arial" w:hAnsi="Arial" w:cs="Arial"/>
        </w:rPr>
        <w:t xml:space="preserve">   </w:t>
      </w:r>
      <w:hyperlink r:id="rId10" w:history="1">
        <w:r w:rsidR="00A82D21" w:rsidRPr="003A1941">
          <w:rPr>
            <w:rStyle w:val="Hipervnculo"/>
            <w:rFonts w:ascii="Arial" w:hAnsi="Arial" w:cs="Arial"/>
          </w:rPr>
          <w:t>https://pgo.vet/cursos/medicina-del-comportamiento-o-etologo-clinico/?sede=madrid</w:t>
        </w:r>
      </w:hyperlink>
    </w:p>
    <w:p w14:paraId="6DD01410" w14:textId="76773548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 xml:space="preserve">: </w:t>
      </w:r>
      <w:r w:rsidR="00A82D21" w:rsidRPr="003A1941">
        <w:rPr>
          <w:rFonts w:ascii="Arial" w:hAnsi="Arial" w:cs="Arial"/>
        </w:rPr>
        <w:t>750 horas 30 ECTS</w:t>
      </w:r>
    </w:p>
    <w:p w14:paraId="629E9B84" w14:textId="7CBA7747" w:rsidR="00F40EE5" w:rsidRPr="003A1941" w:rsidRDefault="00F40EE5" w:rsidP="003A1941">
      <w:pPr>
        <w:shd w:val="clear" w:color="auto" w:fill="FFFFFF"/>
        <w:textAlignment w:val="baseline"/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</w:pPr>
      <w:r w:rsidRPr="003A1941">
        <w:rPr>
          <w:rFonts w:ascii="Arial" w:hAnsi="Arial" w:cs="Arial"/>
          <w:b/>
          <w:bCs/>
        </w:rPr>
        <w:t>Fecha:</w:t>
      </w:r>
      <w:r w:rsidR="00A82D21" w:rsidRPr="003A1941">
        <w:rPr>
          <w:rFonts w:ascii="Arial" w:eastAsia="Times New Roman" w:hAnsi="Arial" w:cs="Arial"/>
          <w:color w:val="434343"/>
          <w:kern w:val="0"/>
          <w:bdr w:val="none" w:sz="0" w:space="0" w:color="auto" w:frame="1"/>
          <w:lang w:eastAsia="es-ES"/>
          <w14:ligatures w14:val="none"/>
        </w:rPr>
        <w:t xml:space="preserve"> Inicio:</w:t>
      </w:r>
      <w:r w:rsidR="00A82D21" w:rsidRPr="003A1941"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  <w:t xml:space="preserve"> 27/09/2024 </w:t>
      </w:r>
      <w:r w:rsidR="00A82D21" w:rsidRPr="00A82D21">
        <w:rPr>
          <w:rFonts w:ascii="Arial" w:eastAsia="Times New Roman" w:hAnsi="Arial" w:cs="Arial"/>
          <w:color w:val="434343"/>
          <w:kern w:val="0"/>
          <w:bdr w:val="none" w:sz="0" w:space="0" w:color="auto" w:frame="1"/>
          <w:lang w:eastAsia="es-ES"/>
          <w14:ligatures w14:val="none"/>
        </w:rPr>
        <w:t>Fin:</w:t>
      </w:r>
      <w:r w:rsidR="00A82D21" w:rsidRPr="00A82D21">
        <w:rPr>
          <w:rFonts w:ascii="Arial" w:eastAsia="Times New Roman" w:hAnsi="Arial" w:cs="Arial"/>
          <w:color w:val="434343"/>
          <w:kern w:val="0"/>
          <w:lang w:eastAsia="es-ES"/>
          <w14:ligatures w14:val="none"/>
        </w:rPr>
        <w:t> 05/07/2025</w:t>
      </w:r>
    </w:p>
    <w:p w14:paraId="23517A85" w14:textId="4E7AC2FA" w:rsidR="00A82D21" w:rsidRPr="003A1941" w:rsidRDefault="00EC77E2" w:rsidP="00A82D21">
      <w:pPr>
        <w:spacing w:before="32" w:after="240" w:line="240" w:lineRule="auto"/>
        <w:ind w:right="-20"/>
        <w:jc w:val="both"/>
        <w:rPr>
          <w:rFonts w:ascii="Arial" w:hAnsi="Arial" w:cs="Arial"/>
          <w:b/>
          <w:bCs/>
        </w:rPr>
      </w:pPr>
      <w:r w:rsidRPr="003A1941">
        <w:rPr>
          <w:rFonts w:ascii="Arial" w:hAnsi="Arial" w:cs="Arial"/>
          <w:b/>
          <w:bCs/>
        </w:rPr>
        <w:t>Impartidas por:</w:t>
      </w:r>
      <w:r w:rsidR="00A82D21" w:rsidRPr="003A1941">
        <w:rPr>
          <w:rFonts w:ascii="Arial" w:hAnsi="Arial" w:cs="Arial"/>
          <w:b/>
          <w:bCs/>
        </w:rPr>
        <w:t xml:space="preserve"> </w:t>
      </w:r>
      <w:r w:rsidR="00A82D21" w:rsidRPr="003A1941">
        <w:rPr>
          <w:rFonts w:ascii="Arial" w:hAnsi="Arial" w:cs="Arial"/>
        </w:rPr>
        <w:t xml:space="preserve">Tomàs Camps </w:t>
      </w:r>
      <w:proofErr w:type="spellStart"/>
      <w:r w:rsidR="00A82D21" w:rsidRPr="003A1941">
        <w:rPr>
          <w:rFonts w:ascii="Arial" w:hAnsi="Arial" w:cs="Arial"/>
        </w:rPr>
        <w:t>Morey</w:t>
      </w:r>
      <w:proofErr w:type="spellEnd"/>
      <w:r w:rsidR="00A82D21" w:rsidRPr="003A1941">
        <w:rPr>
          <w:rFonts w:ascii="Arial" w:hAnsi="Arial" w:cs="Arial"/>
        </w:rPr>
        <w:t>, Marta Amat Grau, Xavier Manteca</w:t>
      </w:r>
    </w:p>
    <w:p w14:paraId="4DE297BB" w14:textId="27603874" w:rsidR="00A82D21" w:rsidRPr="003A1941" w:rsidRDefault="00A82D21" w:rsidP="00A82D21">
      <w:pPr>
        <w:pStyle w:val="Poromisin"/>
        <w:spacing w:before="0" w:after="300" w:line="360" w:lineRule="auto"/>
        <w:jc w:val="both"/>
        <w:rPr>
          <w:rFonts w:ascii="Arial" w:hAnsi="Arial" w:cs="Arial"/>
          <w:sz w:val="22"/>
          <w:szCs w:val="22"/>
        </w:rPr>
      </w:pPr>
      <w:r w:rsidRPr="003A1941">
        <w:rPr>
          <w:rFonts w:ascii="Arial" w:hAnsi="Arial" w:cs="Arial"/>
          <w:sz w:val="22"/>
          <w:szCs w:val="22"/>
        </w:rPr>
        <w:t xml:space="preserve">Ángela González Martínez, Jaume </w:t>
      </w:r>
      <w:proofErr w:type="spellStart"/>
      <w:r w:rsidRPr="003A1941">
        <w:rPr>
          <w:rFonts w:ascii="Arial" w:hAnsi="Arial" w:cs="Arial"/>
          <w:sz w:val="22"/>
          <w:szCs w:val="22"/>
        </w:rPr>
        <w:t>Fatjó</w:t>
      </w:r>
      <w:proofErr w:type="spellEnd"/>
      <w:r w:rsidRPr="003A1941">
        <w:rPr>
          <w:rFonts w:ascii="Arial" w:hAnsi="Arial" w:cs="Arial"/>
          <w:sz w:val="22"/>
          <w:szCs w:val="22"/>
        </w:rPr>
        <w:t xml:space="preserve"> Ríos, Elena García, Marta </w:t>
      </w:r>
      <w:proofErr w:type="spellStart"/>
      <w:r w:rsidRPr="003A1941">
        <w:rPr>
          <w:rFonts w:ascii="Arial" w:hAnsi="Arial" w:cs="Arial"/>
          <w:sz w:val="22"/>
          <w:szCs w:val="22"/>
        </w:rPr>
        <w:t>Hervera</w:t>
      </w:r>
      <w:proofErr w:type="spellEnd"/>
      <w:r w:rsidRPr="003A1941">
        <w:rPr>
          <w:rFonts w:ascii="Arial" w:hAnsi="Arial" w:cs="Arial"/>
          <w:sz w:val="22"/>
          <w:szCs w:val="22"/>
        </w:rPr>
        <w:t>-Abad, Paula Pérez Fraga, Oriol Talló Parra, Sara Colom Vacas</w:t>
      </w:r>
      <w:r w:rsidR="00A10E8F">
        <w:rPr>
          <w:rFonts w:ascii="Arial" w:hAnsi="Arial" w:cs="Arial"/>
          <w:sz w:val="22"/>
          <w:szCs w:val="22"/>
        </w:rPr>
        <w:t>.</w:t>
      </w:r>
    </w:p>
    <w:p w14:paraId="2D73E3A7" w14:textId="77777777" w:rsidR="00A82D21" w:rsidRPr="003A1941" w:rsidRDefault="00A82D21" w:rsidP="00A82D21">
      <w:pPr>
        <w:spacing w:before="32" w:after="240" w:line="240" w:lineRule="auto"/>
        <w:ind w:right="-20"/>
        <w:jc w:val="both"/>
        <w:rPr>
          <w:rFonts w:ascii="Arial" w:hAnsi="Arial" w:cs="Arial"/>
          <w:b/>
          <w:bCs/>
          <w:lang w:val="es-ES_tradnl"/>
        </w:rPr>
      </w:pPr>
    </w:p>
    <w:p w14:paraId="69049AC5" w14:textId="77777777" w:rsidR="00A82D21" w:rsidRPr="003A1941" w:rsidRDefault="00A82D21" w:rsidP="00A82D21">
      <w:pPr>
        <w:spacing w:before="32" w:after="240" w:line="240" w:lineRule="auto"/>
        <w:ind w:right="-20"/>
        <w:jc w:val="both"/>
        <w:rPr>
          <w:rFonts w:ascii="Arial" w:eastAsia="Arial" w:hAnsi="Arial" w:cs="Arial"/>
          <w:spacing w:val="-1"/>
          <w:position w:val="-1"/>
        </w:rPr>
      </w:pPr>
      <w:r w:rsidRPr="003A1941">
        <w:rPr>
          <w:rFonts w:ascii="Arial" w:eastAsia="Arial" w:hAnsi="Arial" w:cs="Arial"/>
          <w:spacing w:val="-1"/>
          <w:position w:val="-1"/>
        </w:rPr>
        <w:t>El objetivo de este postgrado es formar al alumno para poder poner en marcha un servicio de medicina del comportamiento o etología clínica y ofrecer las herramientas para continuar con la autoformación con una sólida base científica.  </w:t>
      </w:r>
    </w:p>
    <w:p w14:paraId="06C6D37B" w14:textId="770FE65C" w:rsidR="00A82D21" w:rsidRPr="003A1941" w:rsidRDefault="00A82D21" w:rsidP="00A82D21">
      <w:pPr>
        <w:spacing w:before="32" w:after="240" w:line="240" w:lineRule="auto"/>
        <w:ind w:right="-20"/>
        <w:jc w:val="both"/>
        <w:rPr>
          <w:rFonts w:ascii="Arial" w:eastAsia="Arial" w:hAnsi="Arial" w:cs="Arial"/>
          <w:spacing w:val="-1"/>
          <w:position w:val="-1"/>
        </w:rPr>
      </w:pPr>
      <w:r w:rsidRPr="003A1941">
        <w:rPr>
          <w:rFonts w:ascii="Arial" w:eastAsia="Arial" w:hAnsi="Arial" w:cs="Arial"/>
          <w:spacing w:val="-1"/>
          <w:position w:val="-1"/>
        </w:rPr>
        <w:t xml:space="preserve">La creación </w:t>
      </w:r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del Especialista Universitario en </w:t>
      </w:r>
      <w:r w:rsidR="00A10E8F">
        <w:rPr>
          <w:rFonts w:ascii="Arial" w:eastAsia="Arial" w:hAnsi="Arial" w:cs="Arial"/>
          <w:b/>
          <w:bCs/>
          <w:spacing w:val="-1"/>
          <w:position w:val="-1"/>
        </w:rPr>
        <w:t>M</w:t>
      </w:r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edicina del </w:t>
      </w:r>
      <w:r w:rsidR="00A10E8F">
        <w:rPr>
          <w:rFonts w:ascii="Arial" w:eastAsia="Arial" w:hAnsi="Arial" w:cs="Arial"/>
          <w:b/>
          <w:bCs/>
          <w:spacing w:val="-1"/>
          <w:position w:val="-1"/>
        </w:rPr>
        <w:t>C</w:t>
      </w:r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omportamiento o </w:t>
      </w:r>
      <w:r w:rsidR="00A10E8F">
        <w:rPr>
          <w:rFonts w:ascii="Arial" w:eastAsia="Arial" w:hAnsi="Arial" w:cs="Arial"/>
          <w:b/>
          <w:bCs/>
          <w:spacing w:val="-1"/>
          <w:position w:val="-1"/>
        </w:rPr>
        <w:t>E</w:t>
      </w:r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tólogo </w:t>
      </w:r>
      <w:r w:rsidR="00880C1D">
        <w:rPr>
          <w:rFonts w:ascii="Arial" w:eastAsia="Arial" w:hAnsi="Arial" w:cs="Arial"/>
          <w:b/>
          <w:bCs/>
          <w:spacing w:val="-1"/>
          <w:position w:val="-1"/>
        </w:rPr>
        <w:t>C</w:t>
      </w:r>
      <w:r w:rsidR="00880C1D" w:rsidRPr="002C3806">
        <w:rPr>
          <w:rFonts w:ascii="Arial" w:eastAsia="Arial" w:hAnsi="Arial" w:cs="Arial"/>
          <w:b/>
          <w:bCs/>
          <w:spacing w:val="-1"/>
          <w:position w:val="-1"/>
        </w:rPr>
        <w:t>línico</w:t>
      </w:r>
      <w:r w:rsidRPr="003A1941">
        <w:rPr>
          <w:rFonts w:ascii="Arial" w:eastAsia="Arial" w:hAnsi="Arial" w:cs="Arial"/>
          <w:spacing w:val="-1"/>
          <w:position w:val="-1"/>
        </w:rPr>
        <w:t xml:space="preserve"> surge para satisfacer la creciente demanda entre los veterinarios y llenar el vacío existente en cuanto a cursos oficiales en este campo.</w:t>
      </w:r>
    </w:p>
    <w:p w14:paraId="1B00D636" w14:textId="21A10529" w:rsidR="00A82D21" w:rsidRPr="003A1941" w:rsidRDefault="00A82D21" w:rsidP="00A82D21">
      <w:pPr>
        <w:spacing w:before="32" w:after="240" w:line="240" w:lineRule="auto"/>
        <w:ind w:right="-20"/>
        <w:jc w:val="both"/>
        <w:rPr>
          <w:rFonts w:ascii="Arial" w:eastAsia="Arial" w:hAnsi="Arial" w:cs="Arial"/>
          <w:spacing w:val="-1"/>
          <w:position w:val="-1"/>
        </w:rPr>
      </w:pPr>
      <w:r w:rsidRPr="003A1941">
        <w:rPr>
          <w:rFonts w:ascii="Arial" w:eastAsia="Arial" w:hAnsi="Arial" w:cs="Arial"/>
          <w:spacing w:val="-1"/>
          <w:position w:val="-1"/>
        </w:rPr>
        <w:t>Durante el postgrado,</w:t>
      </w:r>
      <w:r w:rsidR="00F92C71">
        <w:rPr>
          <w:rFonts w:ascii="Arial" w:eastAsia="Arial" w:hAnsi="Arial" w:cs="Arial"/>
          <w:spacing w:val="-1"/>
          <w:position w:val="-1"/>
        </w:rPr>
        <w:t xml:space="preserve"> que consta de </w:t>
      </w:r>
      <w:r w:rsidR="00F92C71" w:rsidRPr="00F92C71">
        <w:rPr>
          <w:rFonts w:ascii="Arial" w:eastAsia="Arial" w:hAnsi="Arial" w:cs="Arial"/>
          <w:b/>
          <w:bCs/>
          <w:spacing w:val="-1"/>
          <w:position w:val="-1"/>
        </w:rPr>
        <w:t>24 módulos</w:t>
      </w:r>
      <w:r w:rsidR="00A4568B">
        <w:rPr>
          <w:rFonts w:ascii="Arial" w:eastAsia="Arial" w:hAnsi="Arial" w:cs="Arial"/>
          <w:spacing w:val="-1"/>
          <w:position w:val="-1"/>
        </w:rPr>
        <w:t xml:space="preserve">, </w:t>
      </w:r>
      <w:r w:rsidRPr="003A1941">
        <w:rPr>
          <w:rFonts w:ascii="Arial" w:eastAsia="Arial" w:hAnsi="Arial" w:cs="Arial"/>
          <w:spacing w:val="-1"/>
          <w:position w:val="-1"/>
        </w:rPr>
        <w:t xml:space="preserve">se proporciona a los alumnos </w:t>
      </w:r>
      <w:r w:rsidRPr="002C3806">
        <w:rPr>
          <w:rFonts w:ascii="Arial" w:eastAsia="Arial" w:hAnsi="Arial" w:cs="Arial"/>
          <w:b/>
          <w:bCs/>
          <w:spacing w:val="-1"/>
          <w:position w:val="-1"/>
        </w:rPr>
        <w:t>una amplia cantidad de horas prácticas</w:t>
      </w:r>
      <w:r w:rsidRPr="003A1941">
        <w:rPr>
          <w:rFonts w:ascii="Arial" w:eastAsia="Arial" w:hAnsi="Arial" w:cs="Arial"/>
          <w:spacing w:val="-1"/>
          <w:position w:val="-1"/>
        </w:rPr>
        <w:t xml:space="preserve"> para facilitar la aplicación de los conocimientos adquiridos durante las sesiones teóricas.</w:t>
      </w:r>
    </w:p>
    <w:p w14:paraId="67A55D6E" w14:textId="155A1202" w:rsidR="00A82D21" w:rsidRPr="003A1941" w:rsidRDefault="00A82D21" w:rsidP="00A82D21">
      <w:pPr>
        <w:spacing w:before="32" w:after="240" w:line="240" w:lineRule="auto"/>
        <w:ind w:right="-20"/>
        <w:jc w:val="both"/>
        <w:rPr>
          <w:rFonts w:ascii="Arial" w:eastAsia="Arial" w:hAnsi="Arial" w:cs="Arial"/>
          <w:spacing w:val="-1"/>
          <w:position w:val="-1"/>
        </w:rPr>
      </w:pPr>
      <w:r w:rsidRPr="003A1941">
        <w:rPr>
          <w:rFonts w:ascii="Arial" w:eastAsia="Arial" w:hAnsi="Arial" w:cs="Arial"/>
          <w:spacing w:val="-1"/>
          <w:position w:val="-1"/>
        </w:rPr>
        <w:t xml:space="preserve">El </w:t>
      </w:r>
      <w:r w:rsidR="00A10E8F">
        <w:rPr>
          <w:rFonts w:ascii="Arial" w:eastAsia="Arial" w:hAnsi="Arial" w:cs="Arial"/>
          <w:spacing w:val="-1"/>
          <w:position w:val="-1"/>
        </w:rPr>
        <w:t>t</w:t>
      </w:r>
      <w:r w:rsidRPr="003A1941">
        <w:rPr>
          <w:rFonts w:ascii="Arial" w:eastAsia="Arial" w:hAnsi="Arial" w:cs="Arial"/>
          <w:spacing w:val="-1"/>
          <w:position w:val="-1"/>
        </w:rPr>
        <w:t xml:space="preserve">ítulo de Especialista Universitario en </w:t>
      </w:r>
      <w:r w:rsidR="00A10E8F">
        <w:rPr>
          <w:rFonts w:ascii="Arial" w:eastAsia="Arial" w:hAnsi="Arial" w:cs="Arial"/>
          <w:spacing w:val="-1"/>
          <w:position w:val="-1"/>
        </w:rPr>
        <w:t>M</w:t>
      </w:r>
      <w:r w:rsidRPr="003A1941">
        <w:rPr>
          <w:rFonts w:ascii="Arial" w:eastAsia="Arial" w:hAnsi="Arial" w:cs="Arial"/>
          <w:spacing w:val="-1"/>
          <w:position w:val="-1"/>
        </w:rPr>
        <w:t xml:space="preserve">edicina del </w:t>
      </w:r>
      <w:r w:rsidR="00A10E8F">
        <w:rPr>
          <w:rFonts w:ascii="Arial" w:eastAsia="Arial" w:hAnsi="Arial" w:cs="Arial"/>
          <w:spacing w:val="-1"/>
          <w:position w:val="-1"/>
        </w:rPr>
        <w:t>C</w:t>
      </w:r>
      <w:r w:rsidRPr="003A1941">
        <w:rPr>
          <w:rFonts w:ascii="Arial" w:eastAsia="Arial" w:hAnsi="Arial" w:cs="Arial"/>
          <w:spacing w:val="-1"/>
          <w:position w:val="-1"/>
        </w:rPr>
        <w:t xml:space="preserve">omportamiento o </w:t>
      </w:r>
      <w:r w:rsidR="00A10E8F">
        <w:rPr>
          <w:rFonts w:ascii="Arial" w:eastAsia="Arial" w:hAnsi="Arial" w:cs="Arial"/>
          <w:spacing w:val="-1"/>
          <w:position w:val="-1"/>
        </w:rPr>
        <w:t>E</w:t>
      </w:r>
      <w:r w:rsidRPr="003A1941">
        <w:rPr>
          <w:rFonts w:ascii="Arial" w:eastAsia="Arial" w:hAnsi="Arial" w:cs="Arial"/>
          <w:spacing w:val="-1"/>
          <w:position w:val="-1"/>
        </w:rPr>
        <w:t xml:space="preserve">tólogo </w:t>
      </w:r>
      <w:r w:rsidR="00880C1D">
        <w:rPr>
          <w:rFonts w:ascii="Arial" w:eastAsia="Arial" w:hAnsi="Arial" w:cs="Arial"/>
          <w:spacing w:val="-1"/>
          <w:position w:val="-1"/>
        </w:rPr>
        <w:t>C</w:t>
      </w:r>
      <w:r w:rsidR="00880C1D" w:rsidRPr="003A1941">
        <w:rPr>
          <w:rFonts w:ascii="Arial" w:eastAsia="Arial" w:hAnsi="Arial" w:cs="Arial"/>
          <w:spacing w:val="-1"/>
          <w:position w:val="-1"/>
        </w:rPr>
        <w:t>línico</w:t>
      </w:r>
      <w:r w:rsidRPr="003A1941">
        <w:rPr>
          <w:rFonts w:ascii="Arial" w:eastAsia="Arial" w:hAnsi="Arial" w:cs="Arial"/>
          <w:spacing w:val="-1"/>
          <w:position w:val="-1"/>
        </w:rPr>
        <w:t xml:space="preserve"> permitirá al postgraduado </w:t>
      </w:r>
      <w:r w:rsidRPr="00A17A1D">
        <w:rPr>
          <w:rFonts w:ascii="Arial" w:eastAsia="Arial" w:hAnsi="Arial" w:cs="Arial"/>
          <w:b/>
          <w:bCs/>
          <w:spacing w:val="-1"/>
          <w:position w:val="-1"/>
        </w:rPr>
        <w:t>ofrecer un servicio de etología clínica</w:t>
      </w:r>
      <w:r w:rsidRPr="003A1941">
        <w:rPr>
          <w:rFonts w:ascii="Arial" w:eastAsia="Arial" w:hAnsi="Arial" w:cs="Arial"/>
          <w:spacing w:val="-1"/>
          <w:position w:val="-1"/>
        </w:rPr>
        <w:t>, capacitando al profesional los conocimientos para tratar y diagnosticar los problemas de conducta animales de compañía, équidos y exóticos:</w:t>
      </w:r>
    </w:p>
    <w:p w14:paraId="4DFE2E9C" w14:textId="323CE931" w:rsidR="00A82D21" w:rsidRPr="002C3806" w:rsidRDefault="00A82D21" w:rsidP="005E274F">
      <w:pPr>
        <w:pStyle w:val="Prrafodelista"/>
        <w:numPr>
          <w:ilvl w:val="0"/>
          <w:numId w:val="2"/>
        </w:numPr>
        <w:spacing w:before="32" w:after="240" w:line="240" w:lineRule="auto"/>
        <w:ind w:right="-20"/>
        <w:jc w:val="both"/>
        <w:rPr>
          <w:rFonts w:ascii="Arial" w:eastAsia="Arial" w:hAnsi="Arial" w:cs="Arial"/>
          <w:b/>
          <w:bCs/>
          <w:spacing w:val="-1"/>
          <w:position w:val="-1"/>
        </w:rPr>
      </w:pPr>
      <w:proofErr w:type="spellStart"/>
      <w:r w:rsidRPr="002C3806">
        <w:rPr>
          <w:rFonts w:ascii="Arial" w:eastAsia="Arial" w:hAnsi="Arial" w:cs="Arial"/>
          <w:b/>
          <w:bCs/>
          <w:spacing w:val="-1"/>
          <w:position w:val="-1"/>
        </w:rPr>
        <w:t>Veterinario</w:t>
      </w:r>
      <w:proofErr w:type="spellEnd"/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 w:rsidRPr="002C3806">
        <w:rPr>
          <w:rFonts w:ascii="Arial" w:eastAsia="Arial" w:hAnsi="Arial" w:cs="Arial"/>
          <w:b/>
          <w:bCs/>
          <w:spacing w:val="-1"/>
          <w:position w:val="-1"/>
        </w:rPr>
        <w:t>especialista</w:t>
      </w:r>
      <w:proofErr w:type="spellEnd"/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 w:rsidRPr="002C3806">
        <w:rPr>
          <w:rFonts w:ascii="Arial" w:eastAsia="Arial" w:hAnsi="Arial" w:cs="Arial"/>
          <w:b/>
          <w:bCs/>
          <w:spacing w:val="-1"/>
          <w:position w:val="-1"/>
        </w:rPr>
        <w:t>en</w:t>
      </w:r>
      <w:proofErr w:type="spellEnd"/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 w:rsidRPr="002C3806">
        <w:rPr>
          <w:rFonts w:ascii="Arial" w:eastAsia="Arial" w:hAnsi="Arial" w:cs="Arial"/>
          <w:b/>
          <w:bCs/>
          <w:spacing w:val="-1"/>
          <w:position w:val="-1"/>
        </w:rPr>
        <w:t>etología</w:t>
      </w:r>
      <w:proofErr w:type="spellEnd"/>
      <w:r w:rsidRPr="002C3806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proofErr w:type="spellStart"/>
      <w:r w:rsidR="00A10E8F">
        <w:rPr>
          <w:rFonts w:ascii="Arial" w:eastAsia="Arial" w:hAnsi="Arial" w:cs="Arial"/>
          <w:b/>
          <w:bCs/>
          <w:spacing w:val="-1"/>
          <w:position w:val="-1"/>
        </w:rPr>
        <w:t>c</w:t>
      </w:r>
      <w:r w:rsidRPr="002C3806">
        <w:rPr>
          <w:rFonts w:ascii="Arial" w:eastAsia="Arial" w:hAnsi="Arial" w:cs="Arial"/>
          <w:b/>
          <w:bCs/>
          <w:spacing w:val="-1"/>
          <w:position w:val="-1"/>
        </w:rPr>
        <w:t>línica</w:t>
      </w:r>
      <w:proofErr w:type="spellEnd"/>
    </w:p>
    <w:p w14:paraId="29DCDDA3" w14:textId="044C1FD3" w:rsidR="00A82D21" w:rsidRPr="002C3806" w:rsidRDefault="00A82D21" w:rsidP="005E274F">
      <w:pPr>
        <w:pStyle w:val="Prrafodelista"/>
        <w:numPr>
          <w:ilvl w:val="0"/>
          <w:numId w:val="2"/>
        </w:numPr>
        <w:spacing w:before="32" w:after="240" w:line="240" w:lineRule="auto"/>
        <w:ind w:right="-20"/>
        <w:jc w:val="both"/>
        <w:rPr>
          <w:rFonts w:ascii="Arial" w:eastAsia="Arial" w:hAnsi="Arial" w:cs="Arial"/>
          <w:b/>
          <w:bCs/>
          <w:spacing w:val="-1"/>
          <w:position w:val="-1"/>
          <w:lang w:val="es-ES"/>
        </w:rPr>
      </w:pPr>
      <w:r w:rsidRPr="00AD7659">
        <w:rPr>
          <w:rFonts w:ascii="Arial" w:eastAsia="Arial" w:hAnsi="Arial" w:cs="Arial"/>
          <w:b/>
          <w:bCs/>
          <w:spacing w:val="-1"/>
          <w:position w:val="-1"/>
          <w:lang w:val="es-ES"/>
        </w:rPr>
        <w:t>Asesor de problemas de conducta.</w:t>
      </w:r>
    </w:p>
    <w:p w14:paraId="3CCFCE8B" w14:textId="77777777" w:rsidR="00EC77E2" w:rsidRPr="003A1941" w:rsidRDefault="00EC77E2" w:rsidP="00A82D21">
      <w:pPr>
        <w:jc w:val="both"/>
        <w:rPr>
          <w:rFonts w:ascii="Arial" w:hAnsi="Arial" w:cs="Arial"/>
          <w:b/>
          <w:bCs/>
        </w:rPr>
      </w:pPr>
    </w:p>
    <w:p w14:paraId="525769B0" w14:textId="47FE893C" w:rsidR="00EC77E2" w:rsidRPr="00912903" w:rsidRDefault="0091688B" w:rsidP="00A82D21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912903">
        <w:rPr>
          <w:rFonts w:ascii="Arial" w:hAnsi="Arial" w:cs="Arial"/>
          <w:b/>
          <w:bCs/>
          <w:color w:val="4472C4" w:themeColor="accent1"/>
        </w:rPr>
        <w:t xml:space="preserve">Experto Universitario en </w:t>
      </w:r>
      <w:r w:rsidR="00A10E8F">
        <w:rPr>
          <w:rFonts w:ascii="Arial" w:hAnsi="Arial" w:cs="Arial"/>
          <w:b/>
          <w:bCs/>
          <w:color w:val="4472C4" w:themeColor="accent1"/>
        </w:rPr>
        <w:t>O</w:t>
      </w:r>
      <w:r w:rsidRPr="00912903">
        <w:rPr>
          <w:rFonts w:ascii="Arial" w:hAnsi="Arial" w:cs="Arial"/>
          <w:b/>
          <w:bCs/>
          <w:color w:val="4472C4" w:themeColor="accent1"/>
        </w:rPr>
        <w:t xml:space="preserve">dontología y </w:t>
      </w:r>
      <w:r w:rsidR="00A10E8F">
        <w:rPr>
          <w:rFonts w:ascii="Arial" w:hAnsi="Arial" w:cs="Arial"/>
          <w:b/>
          <w:bCs/>
          <w:color w:val="4472C4" w:themeColor="accent1"/>
        </w:rPr>
        <w:t>C</w:t>
      </w:r>
      <w:r w:rsidRPr="00912903">
        <w:rPr>
          <w:rFonts w:ascii="Arial" w:hAnsi="Arial" w:cs="Arial"/>
          <w:b/>
          <w:bCs/>
          <w:color w:val="4472C4" w:themeColor="accent1"/>
        </w:rPr>
        <w:t xml:space="preserve">irugía </w:t>
      </w:r>
      <w:r w:rsidR="00A10E8F">
        <w:rPr>
          <w:rFonts w:ascii="Arial" w:hAnsi="Arial" w:cs="Arial"/>
          <w:b/>
          <w:bCs/>
          <w:color w:val="4472C4" w:themeColor="accent1"/>
        </w:rPr>
        <w:t>O</w:t>
      </w:r>
      <w:r w:rsidRPr="00912903">
        <w:rPr>
          <w:rFonts w:ascii="Arial" w:hAnsi="Arial" w:cs="Arial"/>
          <w:b/>
          <w:bCs/>
          <w:color w:val="4472C4" w:themeColor="accent1"/>
        </w:rPr>
        <w:t>ral</w:t>
      </w:r>
    </w:p>
    <w:p w14:paraId="5FE2221D" w14:textId="77777777" w:rsidR="0091688B" w:rsidRPr="003A1941" w:rsidRDefault="0091688B" w:rsidP="00A82D21">
      <w:pPr>
        <w:jc w:val="both"/>
        <w:rPr>
          <w:rFonts w:ascii="Arial" w:hAnsi="Arial" w:cs="Arial"/>
          <w:b/>
          <w:bCs/>
        </w:rPr>
      </w:pPr>
    </w:p>
    <w:p w14:paraId="79C0F62F" w14:textId="0DA78060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880C1D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7AB1641A" w14:textId="5A9DDB6A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</w:t>
      </w:r>
      <w:r w:rsidR="0091688B">
        <w:rPr>
          <w:rFonts w:ascii="Arial" w:hAnsi="Arial" w:cs="Arial"/>
        </w:rPr>
        <w:t>Málaga</w:t>
      </w:r>
    </w:p>
    <w:p w14:paraId="025A438B" w14:textId="30C70F53" w:rsidR="00F40EE5" w:rsidRPr="0025031C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URL de evento:</w:t>
      </w:r>
      <w:r w:rsidRPr="003A1941">
        <w:rPr>
          <w:rFonts w:ascii="Arial" w:hAnsi="Arial" w:cs="Arial"/>
        </w:rPr>
        <w:t xml:space="preserve"> </w:t>
      </w:r>
      <w:hyperlink r:id="rId11" w:history="1">
        <w:r w:rsidR="0025031C" w:rsidRPr="00B265B9">
          <w:rPr>
            <w:rStyle w:val="Hipervnculo"/>
            <w:rFonts w:ascii="Arial" w:hAnsi="Arial" w:cs="Arial"/>
          </w:rPr>
          <w:t>https://pgo.vet/cursos/odontologia-y-cirugia-oral/?sede=malaga</w:t>
        </w:r>
      </w:hyperlink>
    </w:p>
    <w:p w14:paraId="5BDDD5FB" w14:textId="5D06F02C" w:rsidR="00F40EE5" w:rsidRPr="003A1941" w:rsidRDefault="00F40EE5" w:rsidP="00A82D21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 xml:space="preserve">: </w:t>
      </w:r>
      <w:r w:rsidR="0091688B">
        <w:rPr>
          <w:rFonts w:ascii="Arial" w:hAnsi="Arial" w:cs="Arial"/>
        </w:rPr>
        <w:t>600 h (24 ECTS)</w:t>
      </w:r>
    </w:p>
    <w:p w14:paraId="6866D7A6" w14:textId="5BE042BA" w:rsidR="00F40EE5" w:rsidRPr="003A1941" w:rsidRDefault="0091688B" w:rsidP="00A82D21">
      <w:pPr>
        <w:spacing w:before="32" w:after="240" w:line="360" w:lineRule="auto"/>
        <w:ind w:right="-20"/>
        <w:jc w:val="both"/>
        <w:rPr>
          <w:rFonts w:ascii="Arial" w:eastAsia="Arial" w:hAnsi="Arial" w:cs="Arial"/>
          <w:b/>
          <w:bCs/>
          <w:color w:val="44546A" w:themeColor="text2"/>
          <w:spacing w:val="-1"/>
          <w:position w:val="-1"/>
        </w:rPr>
      </w:pPr>
      <w:r w:rsidRPr="003A1941">
        <w:rPr>
          <w:rFonts w:ascii="Arial" w:hAnsi="Arial" w:cs="Arial"/>
          <w:b/>
          <w:bCs/>
        </w:rPr>
        <w:t>Fecha</w:t>
      </w:r>
      <w:r>
        <w:rPr>
          <w:rFonts w:ascii="Arial" w:hAnsi="Arial" w:cs="Arial"/>
          <w:b/>
          <w:bCs/>
        </w:rPr>
        <w:t>:</w:t>
      </w:r>
      <w:r w:rsidR="0025031C">
        <w:rPr>
          <w:rFonts w:ascii="Arial" w:hAnsi="Arial" w:cs="Arial"/>
          <w:b/>
          <w:bCs/>
        </w:rPr>
        <w:t xml:space="preserve">  </w:t>
      </w:r>
      <w:r w:rsidR="0025031C" w:rsidRPr="0091688B">
        <w:rPr>
          <w:rFonts w:ascii="Arial" w:hAnsi="Arial" w:cs="Arial"/>
        </w:rPr>
        <w:t xml:space="preserve">22 de </w:t>
      </w:r>
      <w:r w:rsidRPr="0091688B">
        <w:rPr>
          <w:rFonts w:ascii="Arial" w:hAnsi="Arial" w:cs="Arial"/>
        </w:rPr>
        <w:t>noviembre</w:t>
      </w:r>
      <w:r w:rsidR="0025031C" w:rsidRPr="0091688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3993AD98" w14:textId="13EB4898" w:rsidR="0091688B" w:rsidRDefault="00EC77E2" w:rsidP="0091688B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Impartidas por:</w:t>
      </w:r>
      <w:r w:rsidR="0091688B" w:rsidRPr="0091688B">
        <w:rPr>
          <w:rFonts w:ascii="Arial" w:hAnsi="Arial" w:cs="Arial"/>
        </w:rPr>
        <w:t xml:space="preserve"> </w:t>
      </w:r>
      <w:r w:rsidR="0091688B">
        <w:rPr>
          <w:rFonts w:ascii="Arial" w:hAnsi="Arial" w:cs="Arial"/>
        </w:rPr>
        <w:t xml:space="preserve">Ignacio Trobo Muñiz. </w:t>
      </w:r>
      <w:r w:rsidR="0091688B" w:rsidRPr="006571A8">
        <w:rPr>
          <w:rFonts w:ascii="Arial" w:hAnsi="Arial" w:cs="Arial"/>
        </w:rPr>
        <w:t>Jes</w:t>
      </w:r>
      <w:r w:rsidR="00880C1D">
        <w:rPr>
          <w:rFonts w:ascii="Arial" w:hAnsi="Arial" w:cs="Arial"/>
        </w:rPr>
        <w:t>ú</w:t>
      </w:r>
      <w:r w:rsidR="0091688B" w:rsidRPr="006571A8">
        <w:rPr>
          <w:rFonts w:ascii="Arial" w:hAnsi="Arial" w:cs="Arial"/>
        </w:rPr>
        <w:t xml:space="preserve">s </w:t>
      </w:r>
      <w:r w:rsidR="0091688B">
        <w:rPr>
          <w:rFonts w:ascii="Arial" w:hAnsi="Arial" w:cs="Arial"/>
        </w:rPr>
        <w:t>M</w:t>
      </w:r>
      <w:r w:rsidR="0091688B" w:rsidRPr="006571A8">
        <w:rPr>
          <w:rFonts w:ascii="Arial" w:hAnsi="Arial" w:cs="Arial"/>
        </w:rPr>
        <w:t>ar</w:t>
      </w:r>
      <w:r w:rsidR="00880C1D">
        <w:rPr>
          <w:rFonts w:ascii="Arial" w:hAnsi="Arial" w:cs="Arial"/>
        </w:rPr>
        <w:t>í</w:t>
      </w:r>
      <w:r w:rsidR="0091688B" w:rsidRPr="006571A8">
        <w:rPr>
          <w:rFonts w:ascii="Arial" w:hAnsi="Arial" w:cs="Arial"/>
        </w:rPr>
        <w:t xml:space="preserve">a </w:t>
      </w:r>
      <w:r w:rsidR="0091688B">
        <w:rPr>
          <w:rFonts w:ascii="Arial" w:hAnsi="Arial" w:cs="Arial"/>
        </w:rPr>
        <w:t>F</w:t>
      </w:r>
      <w:r w:rsidR="0091688B" w:rsidRPr="006571A8">
        <w:rPr>
          <w:rFonts w:ascii="Arial" w:hAnsi="Arial" w:cs="Arial"/>
        </w:rPr>
        <w:t>ern</w:t>
      </w:r>
      <w:r w:rsidR="00880C1D">
        <w:rPr>
          <w:rFonts w:ascii="Arial" w:hAnsi="Arial" w:cs="Arial"/>
        </w:rPr>
        <w:t>á</w:t>
      </w:r>
      <w:r w:rsidR="0091688B" w:rsidRPr="006571A8">
        <w:rPr>
          <w:rFonts w:ascii="Arial" w:hAnsi="Arial" w:cs="Arial"/>
        </w:rPr>
        <w:t xml:space="preserve">ndez </w:t>
      </w:r>
      <w:r w:rsidR="0091688B">
        <w:rPr>
          <w:rFonts w:ascii="Arial" w:hAnsi="Arial" w:cs="Arial"/>
        </w:rPr>
        <w:t>S</w:t>
      </w:r>
      <w:r w:rsidR="0091688B" w:rsidRPr="006571A8">
        <w:rPr>
          <w:rFonts w:ascii="Arial" w:hAnsi="Arial" w:cs="Arial"/>
        </w:rPr>
        <w:t>ánchez.</w:t>
      </w:r>
      <w:r w:rsidR="0091688B">
        <w:rPr>
          <w:rFonts w:ascii="Arial" w:hAnsi="Arial" w:cs="Arial"/>
        </w:rPr>
        <w:t xml:space="preserve"> </w:t>
      </w:r>
      <w:r w:rsidR="0091688B" w:rsidRPr="006571A8">
        <w:rPr>
          <w:rFonts w:ascii="Arial" w:hAnsi="Arial" w:cs="Arial"/>
        </w:rPr>
        <w:t xml:space="preserve">Alejandra </w:t>
      </w:r>
      <w:r w:rsidR="0091688B">
        <w:rPr>
          <w:rFonts w:ascii="Arial" w:hAnsi="Arial" w:cs="Arial"/>
        </w:rPr>
        <w:t>T</w:t>
      </w:r>
      <w:r w:rsidR="0091688B" w:rsidRPr="006571A8">
        <w:rPr>
          <w:rFonts w:ascii="Arial" w:hAnsi="Arial" w:cs="Arial"/>
        </w:rPr>
        <w:t xml:space="preserve">robo </w:t>
      </w:r>
      <w:r w:rsidR="0091688B">
        <w:rPr>
          <w:rFonts w:ascii="Arial" w:hAnsi="Arial" w:cs="Arial"/>
        </w:rPr>
        <w:t>M</w:t>
      </w:r>
      <w:r w:rsidR="0091688B" w:rsidRPr="006571A8">
        <w:rPr>
          <w:rFonts w:ascii="Arial" w:hAnsi="Arial" w:cs="Arial"/>
        </w:rPr>
        <w:t>ontoliu.</w:t>
      </w:r>
      <w:r w:rsidR="0091688B">
        <w:rPr>
          <w:rFonts w:ascii="Arial" w:hAnsi="Arial" w:cs="Arial"/>
        </w:rPr>
        <w:t xml:space="preserve"> Javier Cucurella </w:t>
      </w:r>
      <w:proofErr w:type="gramStart"/>
      <w:r w:rsidR="000075CE">
        <w:rPr>
          <w:rFonts w:ascii="Arial" w:hAnsi="Arial" w:cs="Arial"/>
        </w:rPr>
        <w:t>Abril</w:t>
      </w:r>
      <w:proofErr w:type="gramEnd"/>
      <w:r w:rsidR="0091688B">
        <w:rPr>
          <w:rFonts w:ascii="Arial" w:hAnsi="Arial" w:cs="Arial"/>
        </w:rPr>
        <w:t xml:space="preserve">. </w:t>
      </w:r>
      <w:r w:rsidR="0091688B" w:rsidRPr="00767768">
        <w:rPr>
          <w:rFonts w:ascii="Arial" w:hAnsi="Arial" w:cs="Arial"/>
        </w:rPr>
        <w:t xml:space="preserve">Fernando Muñoz </w:t>
      </w:r>
      <w:proofErr w:type="spellStart"/>
      <w:r w:rsidR="0091688B" w:rsidRPr="00767768">
        <w:rPr>
          <w:rFonts w:ascii="Arial" w:hAnsi="Arial" w:cs="Arial"/>
        </w:rPr>
        <w:t>Guz</w:t>
      </w:r>
      <w:r w:rsidR="0091688B">
        <w:rPr>
          <w:rFonts w:ascii="Arial" w:hAnsi="Arial" w:cs="Arial"/>
        </w:rPr>
        <w:t>ó</w:t>
      </w:r>
      <w:r w:rsidR="0091688B" w:rsidRPr="00767768">
        <w:rPr>
          <w:rFonts w:ascii="Arial" w:hAnsi="Arial" w:cs="Arial"/>
        </w:rPr>
        <w:t>n</w:t>
      </w:r>
      <w:proofErr w:type="spellEnd"/>
      <w:r w:rsidR="0091688B">
        <w:rPr>
          <w:rFonts w:ascii="Arial" w:hAnsi="Arial" w:cs="Arial"/>
        </w:rPr>
        <w:t xml:space="preserve">, </w:t>
      </w:r>
      <w:r w:rsidR="0091688B" w:rsidRPr="00767768">
        <w:rPr>
          <w:rFonts w:ascii="Arial" w:hAnsi="Arial" w:cs="Arial"/>
        </w:rPr>
        <w:t>Jos</w:t>
      </w:r>
      <w:r w:rsidR="00880C1D">
        <w:rPr>
          <w:rFonts w:ascii="Arial" w:hAnsi="Arial" w:cs="Arial"/>
        </w:rPr>
        <w:t>é</w:t>
      </w:r>
      <w:r w:rsidR="0091688B" w:rsidRPr="00767768">
        <w:rPr>
          <w:rFonts w:ascii="Arial" w:hAnsi="Arial" w:cs="Arial"/>
        </w:rPr>
        <w:t xml:space="preserve"> Carlos Almansa</w:t>
      </w:r>
      <w:r w:rsidR="00880C1D">
        <w:rPr>
          <w:rFonts w:ascii="Arial" w:hAnsi="Arial" w:cs="Arial"/>
        </w:rPr>
        <w:t>.</w:t>
      </w:r>
      <w:r w:rsidR="0091688B">
        <w:rPr>
          <w:rFonts w:ascii="Arial" w:hAnsi="Arial" w:cs="Arial"/>
        </w:rPr>
        <w:t xml:space="preserve"> Jorge Llinas Ceballos.</w:t>
      </w:r>
    </w:p>
    <w:p w14:paraId="37E9113A" w14:textId="77777777" w:rsidR="00CE4BA2" w:rsidRDefault="00CE4BA2" w:rsidP="00CE4BA2">
      <w:pPr>
        <w:jc w:val="both"/>
        <w:rPr>
          <w:rFonts w:ascii="Arial" w:hAnsi="Arial" w:cs="Arial"/>
        </w:rPr>
      </w:pPr>
    </w:p>
    <w:p w14:paraId="0E376EC9" w14:textId="485E0567" w:rsidR="00CE4BA2" w:rsidRPr="00CE4BA2" w:rsidRDefault="00CE4BA2" w:rsidP="00CE4BA2">
      <w:pPr>
        <w:jc w:val="both"/>
        <w:rPr>
          <w:rFonts w:ascii="Arial" w:hAnsi="Arial" w:cs="Arial"/>
        </w:rPr>
      </w:pPr>
      <w:r w:rsidRPr="00CE4BA2">
        <w:rPr>
          <w:rFonts w:ascii="Arial" w:hAnsi="Arial" w:cs="Arial"/>
        </w:rPr>
        <w:t xml:space="preserve">El programa de </w:t>
      </w:r>
      <w:r w:rsidRPr="00205839">
        <w:rPr>
          <w:rFonts w:ascii="Arial" w:hAnsi="Arial" w:cs="Arial"/>
          <w:b/>
          <w:bCs/>
        </w:rPr>
        <w:t>Experto Universitario en Odontología y Cirugía Oral,</w:t>
      </w:r>
      <w:r w:rsidRPr="00CE4BA2">
        <w:rPr>
          <w:rFonts w:ascii="Arial" w:hAnsi="Arial" w:cs="Arial"/>
        </w:rPr>
        <w:t xml:space="preserve"> dirigido a veterinarios interesados en la patología de la cavidad oral y cirugía</w:t>
      </w:r>
      <w:r w:rsidR="00205839">
        <w:rPr>
          <w:rFonts w:ascii="Arial" w:hAnsi="Arial" w:cs="Arial"/>
        </w:rPr>
        <w:t>.</w:t>
      </w:r>
    </w:p>
    <w:p w14:paraId="229567C5" w14:textId="2608BAEC" w:rsidR="00CE4BA2" w:rsidRPr="00CE4BA2" w:rsidRDefault="00CE4BA2" w:rsidP="00CE4BA2">
      <w:pPr>
        <w:jc w:val="both"/>
        <w:rPr>
          <w:rFonts w:ascii="Arial" w:hAnsi="Arial" w:cs="Arial"/>
        </w:rPr>
      </w:pPr>
      <w:r w:rsidRPr="00CE4BA2">
        <w:rPr>
          <w:rFonts w:ascii="Arial" w:hAnsi="Arial" w:cs="Arial"/>
        </w:rPr>
        <w:t xml:space="preserve">Consta de </w:t>
      </w:r>
      <w:r w:rsidRPr="00205839">
        <w:rPr>
          <w:rFonts w:ascii="Arial" w:hAnsi="Arial" w:cs="Arial"/>
          <w:b/>
          <w:bCs/>
        </w:rPr>
        <w:t xml:space="preserve">16 módulos </w:t>
      </w:r>
      <w:bookmarkStart w:id="3" w:name="_Hlk160538084"/>
      <w:r w:rsidRPr="00CE4BA2">
        <w:rPr>
          <w:rFonts w:ascii="Arial" w:hAnsi="Arial" w:cs="Arial"/>
        </w:rPr>
        <w:t xml:space="preserve">centrados en un aprendizaje enfocado en el </w:t>
      </w:r>
      <w:r w:rsidRPr="00701B73">
        <w:rPr>
          <w:rFonts w:ascii="Arial" w:hAnsi="Arial" w:cs="Arial"/>
          <w:b/>
          <w:bCs/>
        </w:rPr>
        <w:t>"saber hacer"</w:t>
      </w:r>
      <w:r w:rsidRPr="00CE4BA2">
        <w:rPr>
          <w:rFonts w:ascii="Arial" w:hAnsi="Arial" w:cs="Arial"/>
        </w:rPr>
        <w:t xml:space="preserve"> mediante </w:t>
      </w:r>
      <w:r w:rsidRPr="00BA2002">
        <w:rPr>
          <w:rFonts w:ascii="Arial" w:hAnsi="Arial" w:cs="Arial"/>
          <w:b/>
          <w:bCs/>
        </w:rPr>
        <w:t>prácticas</w:t>
      </w:r>
      <w:r w:rsidR="00205839" w:rsidRPr="00BA2002">
        <w:rPr>
          <w:rFonts w:ascii="Arial" w:hAnsi="Arial" w:cs="Arial"/>
          <w:b/>
          <w:bCs/>
        </w:rPr>
        <w:t xml:space="preserve"> en todos ellos</w:t>
      </w:r>
      <w:r w:rsidRPr="00CE4BA2">
        <w:rPr>
          <w:rFonts w:ascii="Arial" w:hAnsi="Arial" w:cs="Arial"/>
        </w:rPr>
        <w:t>.</w:t>
      </w:r>
      <w:bookmarkEnd w:id="3"/>
      <w:r w:rsidRPr="00CE4BA2">
        <w:rPr>
          <w:rFonts w:ascii="Arial" w:hAnsi="Arial" w:cs="Arial"/>
        </w:rPr>
        <w:t xml:space="preserve"> Esto permitirá a los participantes adquirir habilidades necesarias para diagnosticar y tratar la mayoría de los casos de Odontología en pequeños animales que se encuentran en la clínica diaria. </w:t>
      </w:r>
    </w:p>
    <w:p w14:paraId="0F1B36D3" w14:textId="0D0C88C1" w:rsidR="00CE4BA2" w:rsidRPr="00CE4BA2" w:rsidRDefault="00CE4BA2" w:rsidP="00CE4BA2">
      <w:pPr>
        <w:jc w:val="both"/>
        <w:rPr>
          <w:rFonts w:ascii="Arial" w:hAnsi="Arial" w:cs="Arial"/>
        </w:rPr>
      </w:pPr>
      <w:r w:rsidRPr="00CE4BA2">
        <w:rPr>
          <w:rFonts w:ascii="Arial" w:hAnsi="Arial" w:cs="Arial"/>
        </w:rPr>
        <w:t>Además, cabe destacar que el profesorado, compuesto por especialistas, ofrece una enseñanza de calidad y altamente especializada. </w:t>
      </w:r>
    </w:p>
    <w:p w14:paraId="0F57F7CC" w14:textId="444CA7A4" w:rsidR="00912903" w:rsidRDefault="00CE4BA2" w:rsidP="00CE4BA2">
      <w:pPr>
        <w:jc w:val="both"/>
        <w:rPr>
          <w:rFonts w:ascii="Arial" w:hAnsi="Arial" w:cs="Arial"/>
        </w:rPr>
      </w:pPr>
      <w:r w:rsidRPr="00CE4BA2">
        <w:rPr>
          <w:rFonts w:ascii="Arial" w:hAnsi="Arial" w:cs="Arial"/>
        </w:rPr>
        <w:t>El contenido del curso abarcará todas las especialidades de la odontología y cirugía oral, desde la perio</w:t>
      </w:r>
      <w:r w:rsidR="00205839">
        <w:rPr>
          <w:rFonts w:ascii="Arial" w:hAnsi="Arial" w:cs="Arial"/>
        </w:rPr>
        <w:t xml:space="preserve">doncia </w:t>
      </w:r>
      <w:r w:rsidRPr="00CE4BA2">
        <w:rPr>
          <w:rFonts w:ascii="Arial" w:hAnsi="Arial" w:cs="Arial"/>
        </w:rPr>
        <w:t>y endodoncia hasta procedimientos avanzados como la ortodoncia y la prostodonci</w:t>
      </w:r>
      <w:r w:rsidR="00B53A5D">
        <w:rPr>
          <w:rFonts w:ascii="Arial" w:hAnsi="Arial" w:cs="Arial"/>
        </w:rPr>
        <w:t>a</w:t>
      </w:r>
      <w:r w:rsidR="00880C1D">
        <w:rPr>
          <w:rFonts w:ascii="Arial" w:hAnsi="Arial" w:cs="Arial"/>
        </w:rPr>
        <w:t>.</w:t>
      </w:r>
    </w:p>
    <w:p w14:paraId="71777E40" w14:textId="77777777" w:rsidR="0091688B" w:rsidRDefault="0091688B" w:rsidP="0091688B">
      <w:pPr>
        <w:spacing w:after="0" w:line="240" w:lineRule="auto"/>
        <w:jc w:val="both"/>
        <w:rPr>
          <w:rFonts w:ascii="Arial" w:hAnsi="Arial" w:cs="Arial"/>
        </w:rPr>
      </w:pPr>
    </w:p>
    <w:p w14:paraId="0C0DFCB9" w14:textId="4F7908EE" w:rsidR="00502286" w:rsidRDefault="00502286" w:rsidP="00502286">
      <w:pPr>
        <w:spacing w:before="32" w:after="240" w:line="360" w:lineRule="auto"/>
        <w:ind w:right="-20"/>
        <w:jc w:val="both"/>
        <w:rPr>
          <w:rFonts w:ascii="Arial" w:hAnsi="Arial" w:cs="Arial"/>
          <w:b/>
          <w:bCs/>
          <w:color w:val="4472C4" w:themeColor="accent1"/>
          <w:spacing w:val="-1"/>
          <w:position w:val="-1"/>
        </w:rPr>
      </w:pPr>
      <w:r w:rsidRPr="00502286">
        <w:rPr>
          <w:rFonts w:ascii="Arial" w:hAnsi="Arial" w:cs="Arial"/>
          <w:b/>
          <w:bCs/>
          <w:color w:val="4472C4" w:themeColor="accent1"/>
          <w:spacing w:val="-1"/>
          <w:position w:val="-1"/>
        </w:rPr>
        <w:t xml:space="preserve">Diploma Universitario en </w:t>
      </w:r>
      <w:r w:rsidR="00880C1D">
        <w:rPr>
          <w:rFonts w:ascii="Arial" w:hAnsi="Arial" w:cs="Arial"/>
          <w:b/>
          <w:bCs/>
          <w:color w:val="4472C4" w:themeColor="accent1"/>
          <w:spacing w:val="-1"/>
          <w:position w:val="-1"/>
        </w:rPr>
        <w:t>O</w:t>
      </w:r>
      <w:r w:rsidRPr="00502286">
        <w:rPr>
          <w:rFonts w:ascii="Arial" w:hAnsi="Arial" w:cs="Arial"/>
          <w:b/>
          <w:bCs/>
          <w:color w:val="4472C4" w:themeColor="accent1"/>
          <w:spacing w:val="-1"/>
          <w:position w:val="-1"/>
        </w:rPr>
        <w:t xml:space="preserve">dontología </w:t>
      </w:r>
      <w:r w:rsidR="00880C1D">
        <w:rPr>
          <w:rFonts w:ascii="Arial" w:hAnsi="Arial" w:cs="Arial"/>
          <w:b/>
          <w:bCs/>
          <w:color w:val="4472C4" w:themeColor="accent1"/>
          <w:spacing w:val="-1"/>
          <w:position w:val="-1"/>
        </w:rPr>
        <w:t>C</w:t>
      </w:r>
      <w:r w:rsidRPr="00502286">
        <w:rPr>
          <w:rFonts w:ascii="Arial" w:hAnsi="Arial" w:cs="Arial"/>
          <w:b/>
          <w:bCs/>
          <w:color w:val="4472C4" w:themeColor="accent1"/>
          <w:spacing w:val="-1"/>
          <w:position w:val="-1"/>
        </w:rPr>
        <w:t xml:space="preserve">anina y </w:t>
      </w:r>
      <w:r w:rsidR="00880C1D">
        <w:rPr>
          <w:rFonts w:ascii="Arial" w:hAnsi="Arial" w:cs="Arial"/>
          <w:b/>
          <w:bCs/>
          <w:color w:val="4472C4" w:themeColor="accent1"/>
          <w:spacing w:val="-1"/>
          <w:position w:val="-1"/>
        </w:rPr>
        <w:t>F</w:t>
      </w:r>
      <w:r w:rsidRPr="00502286">
        <w:rPr>
          <w:rFonts w:ascii="Arial" w:hAnsi="Arial" w:cs="Arial"/>
          <w:b/>
          <w:bCs/>
          <w:color w:val="4472C4" w:themeColor="accent1"/>
          <w:spacing w:val="-1"/>
          <w:position w:val="-1"/>
        </w:rPr>
        <w:t>elina</w:t>
      </w:r>
    </w:p>
    <w:p w14:paraId="3C020A89" w14:textId="6BF42CF7" w:rsidR="00502286" w:rsidRPr="003A1941" w:rsidRDefault="00502286" w:rsidP="00502286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880C1D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355AF4A9" w14:textId="77777777" w:rsidR="00502286" w:rsidRPr="003A1941" w:rsidRDefault="00502286" w:rsidP="00502286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Málaga</w:t>
      </w:r>
    </w:p>
    <w:p w14:paraId="43A095BD" w14:textId="21A65A91" w:rsidR="00813EC1" w:rsidRDefault="00502286" w:rsidP="00502286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URL de evento:</w:t>
      </w:r>
      <w:r w:rsidRPr="003A1941">
        <w:rPr>
          <w:rFonts w:ascii="Arial" w:hAnsi="Arial" w:cs="Arial"/>
        </w:rPr>
        <w:t xml:space="preserve"> </w:t>
      </w:r>
      <w:hyperlink r:id="rId12" w:history="1">
        <w:r w:rsidR="00813EC1" w:rsidRPr="00B265B9">
          <w:rPr>
            <w:rStyle w:val="Hipervnculo"/>
            <w:rFonts w:ascii="Arial" w:hAnsi="Arial" w:cs="Arial"/>
          </w:rPr>
          <w:t>https://pgo.vet/cursos/odontologia-canina-y-felina/?sede=malaga</w:t>
        </w:r>
      </w:hyperlink>
    </w:p>
    <w:p w14:paraId="561634FE" w14:textId="77777777" w:rsidR="00813EC1" w:rsidRPr="0025031C" w:rsidRDefault="00813EC1" w:rsidP="00502286">
      <w:pPr>
        <w:jc w:val="both"/>
        <w:rPr>
          <w:rFonts w:ascii="Arial" w:hAnsi="Arial" w:cs="Arial"/>
        </w:rPr>
      </w:pPr>
    </w:p>
    <w:p w14:paraId="3977993C" w14:textId="700BF2D2" w:rsidR="00502286" w:rsidRPr="003A1941" w:rsidRDefault="00502286" w:rsidP="00502286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75 horas (3 ECTS)</w:t>
      </w:r>
    </w:p>
    <w:p w14:paraId="3C3E7853" w14:textId="46486092" w:rsidR="00502286" w:rsidRPr="00813EC1" w:rsidRDefault="00502286" w:rsidP="00813EC1">
      <w:pPr>
        <w:shd w:val="clear" w:color="auto" w:fill="FFFFFF"/>
        <w:textAlignment w:val="baseline"/>
        <w:rPr>
          <w:rFonts w:ascii="Barlow-Regular" w:eastAsia="Times New Roman" w:hAnsi="Barlow-Regular" w:cs="Times New Roman"/>
          <w:color w:val="434343"/>
          <w:kern w:val="0"/>
          <w:sz w:val="21"/>
          <w:szCs w:val="21"/>
          <w:lang w:eastAsia="es-ES"/>
          <w14:ligatures w14:val="none"/>
        </w:rPr>
      </w:pPr>
      <w:r w:rsidRPr="003A1941">
        <w:rPr>
          <w:rFonts w:ascii="Arial" w:hAnsi="Arial" w:cs="Arial"/>
          <w:b/>
          <w:bCs/>
        </w:rPr>
        <w:t>Fecha</w:t>
      </w:r>
      <w:r w:rsidRPr="00813EC1">
        <w:rPr>
          <w:rFonts w:ascii="Arial" w:hAnsi="Arial" w:cs="Arial"/>
          <w:b/>
          <w:bCs/>
          <w:sz w:val="24"/>
          <w:szCs w:val="24"/>
        </w:rPr>
        <w:t xml:space="preserve">:  </w:t>
      </w:r>
      <w:r w:rsidR="00813EC1" w:rsidRPr="00813EC1">
        <w:rPr>
          <w:rFonts w:ascii="Arial" w:eastAsia="Times New Roman" w:hAnsi="Arial" w:cs="Arial"/>
          <w:color w:val="434343"/>
          <w:kern w:val="0"/>
          <w:sz w:val="24"/>
          <w:szCs w:val="24"/>
          <w:bdr w:val="none" w:sz="0" w:space="0" w:color="auto" w:frame="1"/>
          <w:lang w:eastAsia="es-ES"/>
          <w14:ligatures w14:val="none"/>
        </w:rPr>
        <w:t>Inicio:</w:t>
      </w:r>
      <w:r w:rsidR="00813EC1" w:rsidRPr="00813EC1">
        <w:rPr>
          <w:rFonts w:ascii="Arial" w:eastAsia="Times New Roman" w:hAnsi="Arial" w:cs="Arial"/>
          <w:color w:val="434343"/>
          <w:kern w:val="0"/>
          <w:sz w:val="24"/>
          <w:szCs w:val="24"/>
          <w:lang w:eastAsia="es-ES"/>
          <w14:ligatures w14:val="none"/>
        </w:rPr>
        <w:t xml:space="preserve"> 14/06/2024 </w:t>
      </w:r>
    </w:p>
    <w:p w14:paraId="079120D6" w14:textId="33F292B7" w:rsidR="00502286" w:rsidRDefault="00502286" w:rsidP="00502286">
      <w:pPr>
        <w:spacing w:before="32" w:after="240" w:line="360" w:lineRule="auto"/>
        <w:ind w:right="-20"/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 xml:space="preserve">Impartidas </w:t>
      </w:r>
      <w:r w:rsidR="00813EC1" w:rsidRPr="003A1941">
        <w:rPr>
          <w:rFonts w:ascii="Arial" w:hAnsi="Arial" w:cs="Arial"/>
          <w:b/>
          <w:bCs/>
        </w:rPr>
        <w:t>por</w:t>
      </w:r>
      <w:r w:rsidR="00813EC1">
        <w:rPr>
          <w:rFonts w:ascii="Arial" w:hAnsi="Arial" w:cs="Arial"/>
          <w:b/>
          <w:bCs/>
        </w:rPr>
        <w:t xml:space="preserve">: </w:t>
      </w:r>
      <w:r w:rsidR="00813EC1">
        <w:rPr>
          <w:rFonts w:ascii="Arial" w:hAnsi="Arial" w:cs="Arial"/>
        </w:rPr>
        <w:t xml:space="preserve">Ignacio Trobo Muñiz. </w:t>
      </w:r>
      <w:r w:rsidR="00813EC1" w:rsidRPr="006571A8">
        <w:rPr>
          <w:rFonts w:ascii="Arial" w:hAnsi="Arial" w:cs="Arial"/>
        </w:rPr>
        <w:t>Jes</w:t>
      </w:r>
      <w:r w:rsidR="00880C1D">
        <w:rPr>
          <w:rFonts w:ascii="Arial" w:hAnsi="Arial" w:cs="Arial"/>
        </w:rPr>
        <w:t>ú</w:t>
      </w:r>
      <w:r w:rsidR="00813EC1" w:rsidRPr="006571A8">
        <w:rPr>
          <w:rFonts w:ascii="Arial" w:hAnsi="Arial" w:cs="Arial"/>
        </w:rPr>
        <w:t xml:space="preserve">s </w:t>
      </w:r>
      <w:r w:rsidR="00813EC1">
        <w:rPr>
          <w:rFonts w:ascii="Arial" w:hAnsi="Arial" w:cs="Arial"/>
        </w:rPr>
        <w:t>M</w:t>
      </w:r>
      <w:r w:rsidR="00813EC1" w:rsidRPr="006571A8">
        <w:rPr>
          <w:rFonts w:ascii="Arial" w:hAnsi="Arial" w:cs="Arial"/>
        </w:rPr>
        <w:t>ar</w:t>
      </w:r>
      <w:r w:rsidR="00880C1D">
        <w:rPr>
          <w:rFonts w:ascii="Arial" w:hAnsi="Arial" w:cs="Arial"/>
        </w:rPr>
        <w:t>í</w:t>
      </w:r>
      <w:r w:rsidR="00813EC1" w:rsidRPr="006571A8">
        <w:rPr>
          <w:rFonts w:ascii="Arial" w:hAnsi="Arial" w:cs="Arial"/>
        </w:rPr>
        <w:t xml:space="preserve">a </w:t>
      </w:r>
      <w:r w:rsidR="00813EC1">
        <w:rPr>
          <w:rFonts w:ascii="Arial" w:hAnsi="Arial" w:cs="Arial"/>
        </w:rPr>
        <w:t>F</w:t>
      </w:r>
      <w:r w:rsidR="00813EC1" w:rsidRPr="006571A8">
        <w:rPr>
          <w:rFonts w:ascii="Arial" w:hAnsi="Arial" w:cs="Arial"/>
        </w:rPr>
        <w:t>ern</w:t>
      </w:r>
      <w:r w:rsidR="00880C1D">
        <w:rPr>
          <w:rFonts w:ascii="Arial" w:hAnsi="Arial" w:cs="Arial"/>
        </w:rPr>
        <w:t>á</w:t>
      </w:r>
      <w:r w:rsidR="00813EC1" w:rsidRPr="006571A8">
        <w:rPr>
          <w:rFonts w:ascii="Arial" w:hAnsi="Arial" w:cs="Arial"/>
        </w:rPr>
        <w:t xml:space="preserve">ndez </w:t>
      </w:r>
      <w:r w:rsidR="00813EC1">
        <w:rPr>
          <w:rFonts w:ascii="Arial" w:hAnsi="Arial" w:cs="Arial"/>
        </w:rPr>
        <w:t>S</w:t>
      </w:r>
      <w:r w:rsidR="00813EC1" w:rsidRPr="006571A8">
        <w:rPr>
          <w:rFonts w:ascii="Arial" w:hAnsi="Arial" w:cs="Arial"/>
        </w:rPr>
        <w:t>ánchez.</w:t>
      </w:r>
      <w:r w:rsidR="00813EC1">
        <w:rPr>
          <w:rFonts w:ascii="Arial" w:hAnsi="Arial" w:cs="Arial"/>
        </w:rPr>
        <w:t xml:space="preserve"> </w:t>
      </w:r>
      <w:r w:rsidR="00813EC1" w:rsidRPr="006571A8">
        <w:rPr>
          <w:rFonts w:ascii="Arial" w:hAnsi="Arial" w:cs="Arial"/>
        </w:rPr>
        <w:t xml:space="preserve">Alejandra </w:t>
      </w:r>
      <w:r w:rsidR="00813EC1">
        <w:rPr>
          <w:rFonts w:ascii="Arial" w:hAnsi="Arial" w:cs="Arial"/>
        </w:rPr>
        <w:t>T</w:t>
      </w:r>
      <w:r w:rsidR="00813EC1" w:rsidRPr="006571A8">
        <w:rPr>
          <w:rFonts w:ascii="Arial" w:hAnsi="Arial" w:cs="Arial"/>
        </w:rPr>
        <w:t xml:space="preserve">robo </w:t>
      </w:r>
      <w:r w:rsidR="00813EC1">
        <w:rPr>
          <w:rFonts w:ascii="Arial" w:hAnsi="Arial" w:cs="Arial"/>
        </w:rPr>
        <w:t>M</w:t>
      </w:r>
      <w:r w:rsidR="00813EC1" w:rsidRPr="006571A8">
        <w:rPr>
          <w:rFonts w:ascii="Arial" w:hAnsi="Arial" w:cs="Arial"/>
        </w:rPr>
        <w:t>ontoliu.</w:t>
      </w:r>
    </w:p>
    <w:p w14:paraId="4225654A" w14:textId="5C095190" w:rsidR="00833BD8" w:rsidRPr="00833BD8" w:rsidRDefault="00833BD8" w:rsidP="00833BD8">
      <w:pPr>
        <w:spacing w:before="32" w:after="240" w:line="360" w:lineRule="auto"/>
        <w:ind w:right="-20"/>
        <w:jc w:val="both"/>
        <w:rPr>
          <w:rFonts w:ascii="Arial" w:hAnsi="Arial" w:cs="Arial"/>
        </w:rPr>
      </w:pPr>
      <w:r w:rsidRPr="00833BD8">
        <w:rPr>
          <w:rFonts w:ascii="Arial" w:hAnsi="Arial" w:cs="Arial"/>
        </w:rPr>
        <w:t>Los problemas odontológicos en la especie felina y canina ocupan un porcentaje muy elevado de las consultas diarias en las clínicas. El conocer de la mano de especialistas veterinarios en odontología las técnicas, los equipos, los materiales y los protocolos, así como las patologías y tratamientos más frecuentes (por ejemplo, gingivitis o estomatitis felina) le da al profesional, una herramienta fundamental para aumentar la calidad de sus servicios.</w:t>
      </w:r>
    </w:p>
    <w:p w14:paraId="4B0E53CD" w14:textId="41124350" w:rsidR="007D7309" w:rsidRDefault="00833BD8" w:rsidP="00833BD8">
      <w:pPr>
        <w:spacing w:before="32" w:after="240" w:line="360" w:lineRule="auto"/>
        <w:ind w:right="-20"/>
        <w:jc w:val="both"/>
        <w:rPr>
          <w:rFonts w:ascii="Arial" w:hAnsi="Arial" w:cs="Arial"/>
        </w:rPr>
      </w:pPr>
      <w:r w:rsidRPr="00833BD8">
        <w:rPr>
          <w:rFonts w:ascii="Arial" w:hAnsi="Arial" w:cs="Arial"/>
        </w:rPr>
        <w:t>Este programa</w:t>
      </w:r>
      <w:r w:rsidR="009663BC">
        <w:rPr>
          <w:rFonts w:ascii="Arial" w:hAnsi="Arial" w:cs="Arial"/>
        </w:rPr>
        <w:t xml:space="preserve">, </w:t>
      </w:r>
      <w:r w:rsidR="00824AC2">
        <w:rPr>
          <w:rFonts w:ascii="Arial" w:hAnsi="Arial" w:cs="Arial"/>
        </w:rPr>
        <w:t xml:space="preserve">de </w:t>
      </w:r>
      <w:r w:rsidR="00824AC2" w:rsidRPr="009663BC">
        <w:rPr>
          <w:rFonts w:ascii="Arial" w:hAnsi="Arial" w:cs="Arial"/>
          <w:b/>
          <w:bCs/>
        </w:rPr>
        <w:t>2 módulos</w:t>
      </w:r>
      <w:r w:rsidR="00824AC2">
        <w:rPr>
          <w:rFonts w:ascii="Arial" w:hAnsi="Arial" w:cs="Arial"/>
        </w:rPr>
        <w:t xml:space="preserve"> </w:t>
      </w:r>
      <w:r w:rsidRPr="00833BD8">
        <w:rPr>
          <w:rFonts w:ascii="Arial" w:hAnsi="Arial" w:cs="Arial"/>
        </w:rPr>
        <w:t>eminentemente práctico</w:t>
      </w:r>
      <w:r w:rsidR="009663BC">
        <w:rPr>
          <w:rFonts w:ascii="Arial" w:hAnsi="Arial" w:cs="Arial"/>
        </w:rPr>
        <w:t>s</w:t>
      </w:r>
      <w:r w:rsidRPr="00833BD8">
        <w:rPr>
          <w:rFonts w:ascii="Arial" w:hAnsi="Arial" w:cs="Arial"/>
        </w:rPr>
        <w:t>, permitirá al postgraduado realizar el diagnóstico, planificación, radiografía y tratamiento de las consultas odontológicas más frecuentes, realizando prácticas por parte del alumnado de exodoncia, periodoncia, profilaxis dental y anestesia</w:t>
      </w:r>
      <w:r w:rsidR="00880C1D">
        <w:rPr>
          <w:rFonts w:ascii="Arial" w:hAnsi="Arial" w:cs="Arial"/>
        </w:rPr>
        <w:t xml:space="preserve">. </w:t>
      </w:r>
    </w:p>
    <w:p w14:paraId="1E9EB9A6" w14:textId="77777777" w:rsidR="00813EC1" w:rsidRPr="00502286" w:rsidRDefault="00813EC1" w:rsidP="00502286">
      <w:pPr>
        <w:spacing w:before="32" w:after="240" w:line="360" w:lineRule="auto"/>
        <w:ind w:right="-20"/>
        <w:jc w:val="both"/>
        <w:rPr>
          <w:rFonts w:ascii="Arial" w:hAnsi="Arial" w:cs="Arial"/>
          <w:b/>
          <w:bCs/>
          <w:color w:val="4472C4" w:themeColor="accent1"/>
          <w:spacing w:val="-1"/>
          <w:position w:val="-1"/>
        </w:rPr>
      </w:pPr>
    </w:p>
    <w:p w14:paraId="3558B6CE" w14:textId="04FDCD33" w:rsidR="00AD7659" w:rsidRPr="002C3806" w:rsidRDefault="00AD7659" w:rsidP="00AD7659">
      <w:pPr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lastRenderedPageBreak/>
        <w:t>Diploma Universitario</w:t>
      </w:r>
      <w:r w:rsidR="00880C1D">
        <w:rPr>
          <w:rFonts w:ascii="Arial" w:hAnsi="Arial" w:cs="Arial"/>
          <w:b/>
          <w:bCs/>
          <w:color w:val="4472C4" w:themeColor="accent1"/>
        </w:rPr>
        <w:t xml:space="preserve"> en</w:t>
      </w:r>
      <w:r>
        <w:rPr>
          <w:rFonts w:ascii="Arial" w:hAnsi="Arial" w:cs="Arial"/>
          <w:b/>
          <w:bCs/>
          <w:color w:val="4472C4" w:themeColor="accent1"/>
        </w:rPr>
        <w:t xml:space="preserve"> </w:t>
      </w:r>
      <w:r w:rsidR="00880C1D">
        <w:rPr>
          <w:rFonts w:ascii="Arial" w:hAnsi="Arial" w:cs="Arial"/>
          <w:b/>
          <w:bCs/>
          <w:color w:val="4472C4" w:themeColor="accent1"/>
        </w:rPr>
        <w:t>A</w:t>
      </w:r>
      <w:r>
        <w:rPr>
          <w:rFonts w:ascii="Arial" w:hAnsi="Arial" w:cs="Arial"/>
          <w:b/>
          <w:bCs/>
          <w:color w:val="4472C4" w:themeColor="accent1"/>
        </w:rPr>
        <w:t xml:space="preserve">nestesia </w:t>
      </w:r>
      <w:r w:rsidR="00341542" w:rsidRPr="00341542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 xml:space="preserve">de </w:t>
      </w:r>
      <w:r w:rsidR="00880C1D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>P</w:t>
      </w:r>
      <w:r w:rsidR="00341542" w:rsidRPr="00341542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 xml:space="preserve">equeños </w:t>
      </w:r>
      <w:r w:rsidR="00880C1D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>A</w:t>
      </w:r>
      <w:r w:rsidR="00341542" w:rsidRPr="00341542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 xml:space="preserve">nimales: una </w:t>
      </w:r>
      <w:r w:rsidR="00880C1D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>V</w:t>
      </w:r>
      <w:r w:rsidR="00341542" w:rsidRPr="00341542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 xml:space="preserve">isión </w:t>
      </w:r>
      <w:r w:rsidR="00524468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>I</w:t>
      </w:r>
      <w:r w:rsidR="00341542" w:rsidRPr="00341542">
        <w:rPr>
          <w:rFonts w:ascii="Arial" w:hAnsi="Arial" w:cs="Arial"/>
          <w:b/>
          <w:color w:val="4472C4" w:themeColor="accent1"/>
          <w:sz w:val="24"/>
          <w:szCs w:val="24"/>
          <w:lang w:val="es-ES_tradnl"/>
        </w:rPr>
        <w:t>ntegral</w:t>
      </w:r>
    </w:p>
    <w:p w14:paraId="2769D148" w14:textId="3257051C" w:rsidR="00AD7659" w:rsidRPr="003A1941" w:rsidRDefault="00AD7659" w:rsidP="00AD7659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Organizador:</w:t>
      </w:r>
      <w:r w:rsidRPr="003A1941">
        <w:rPr>
          <w:rFonts w:ascii="Arial" w:hAnsi="Arial" w:cs="Arial"/>
        </w:rPr>
        <w:t xml:space="preserve"> PgO</w:t>
      </w:r>
      <w:r w:rsidR="00524468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UCAM Veterinaria (Universidad Católica San Antonio de Murcia)</w:t>
      </w:r>
    </w:p>
    <w:p w14:paraId="218E85D5" w14:textId="77777777" w:rsidR="00AD7659" w:rsidRPr="003A1941" w:rsidRDefault="00AD7659" w:rsidP="00AD7659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Lugar:</w:t>
      </w:r>
      <w:r w:rsidRPr="003A1941">
        <w:rPr>
          <w:rFonts w:ascii="Arial" w:hAnsi="Arial" w:cs="Arial"/>
        </w:rPr>
        <w:t xml:space="preserve"> Málaga </w:t>
      </w:r>
    </w:p>
    <w:p w14:paraId="170E0B95" w14:textId="5E2FB52C" w:rsidR="00D372DD" w:rsidRPr="00912903" w:rsidRDefault="00AD7659" w:rsidP="00AD7659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 xml:space="preserve">URL de </w:t>
      </w:r>
      <w:r w:rsidR="00D372DD" w:rsidRPr="003A1941">
        <w:rPr>
          <w:rFonts w:ascii="Arial" w:hAnsi="Arial" w:cs="Arial"/>
          <w:b/>
          <w:bCs/>
        </w:rPr>
        <w:t>evento</w:t>
      </w:r>
      <w:r w:rsidR="00D372DD">
        <w:rPr>
          <w:rFonts w:ascii="Arial" w:hAnsi="Arial" w:cs="Arial"/>
        </w:rPr>
        <w:t>:</w:t>
      </w:r>
      <w:r w:rsidRPr="00912903">
        <w:rPr>
          <w:rFonts w:ascii="Arial" w:hAnsi="Arial" w:cs="Arial"/>
        </w:rPr>
        <w:t xml:space="preserve"> </w:t>
      </w:r>
      <w:hyperlink r:id="rId13" w:history="1">
        <w:r w:rsidR="00D372DD" w:rsidRPr="00CB71FA">
          <w:rPr>
            <w:rStyle w:val="Hipervnculo"/>
            <w:rFonts w:ascii="Arial" w:hAnsi="Arial" w:cs="Arial"/>
          </w:rPr>
          <w:t>https://pgo.vet/cursos/anestesia-de-pequenos-animales-una-vision-integral/?sede=malaga</w:t>
        </w:r>
      </w:hyperlink>
    </w:p>
    <w:p w14:paraId="6A160661" w14:textId="286C898A" w:rsidR="00AD7659" w:rsidRPr="003A1941" w:rsidRDefault="00AD7659" w:rsidP="00AD7659">
      <w:pPr>
        <w:jc w:val="both"/>
        <w:rPr>
          <w:rFonts w:ascii="Arial" w:hAnsi="Arial" w:cs="Arial"/>
        </w:rPr>
      </w:pPr>
      <w:r w:rsidRPr="003A1941">
        <w:rPr>
          <w:rFonts w:ascii="Arial" w:hAnsi="Arial" w:cs="Arial"/>
          <w:b/>
          <w:bCs/>
        </w:rPr>
        <w:t>Horas</w:t>
      </w:r>
      <w:r w:rsidRPr="003A1941">
        <w:rPr>
          <w:rFonts w:ascii="Arial" w:hAnsi="Arial" w:cs="Arial"/>
        </w:rPr>
        <w:t>: 75</w:t>
      </w:r>
      <w:r w:rsidR="00DC36B3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h / 3</w:t>
      </w:r>
      <w:r w:rsidR="00D372DD">
        <w:rPr>
          <w:rFonts w:ascii="Arial" w:hAnsi="Arial" w:cs="Arial"/>
        </w:rPr>
        <w:t xml:space="preserve"> </w:t>
      </w:r>
      <w:r w:rsidRPr="003A1941">
        <w:rPr>
          <w:rFonts w:ascii="Arial" w:hAnsi="Arial" w:cs="Arial"/>
        </w:rPr>
        <w:t>ECTS</w:t>
      </w:r>
    </w:p>
    <w:p w14:paraId="74E8419D" w14:textId="6E39A6CD" w:rsidR="00F40EE5" w:rsidRDefault="00AD7659" w:rsidP="00AD7659">
      <w:pPr>
        <w:jc w:val="both"/>
        <w:rPr>
          <w:rFonts w:ascii="Barlow-Regular" w:hAnsi="Barlow-Regular"/>
          <w:color w:val="434343"/>
          <w:sz w:val="21"/>
          <w:szCs w:val="21"/>
          <w:shd w:val="clear" w:color="auto" w:fill="FFFFFF"/>
        </w:rPr>
      </w:pPr>
      <w:r w:rsidRPr="003A1941">
        <w:rPr>
          <w:rFonts w:ascii="Arial" w:hAnsi="Arial" w:cs="Arial"/>
          <w:b/>
          <w:bCs/>
        </w:rPr>
        <w:t>Fecha:</w:t>
      </w:r>
      <w:r w:rsidRPr="003A1941">
        <w:rPr>
          <w:rFonts w:ascii="Arial" w:hAnsi="Arial" w:cs="Arial"/>
        </w:rPr>
        <w:t xml:space="preserve"> </w:t>
      </w:r>
      <w:r w:rsidR="002F528A" w:rsidRPr="004C115F">
        <w:rPr>
          <w:rFonts w:ascii="Arial" w:hAnsi="Arial" w:cs="Arial"/>
          <w:color w:val="434343"/>
          <w:shd w:val="clear" w:color="auto" w:fill="FFFFFF"/>
        </w:rPr>
        <w:t>28 junio 2024</w:t>
      </w:r>
    </w:p>
    <w:p w14:paraId="5D4FDA8F" w14:textId="75E86655" w:rsidR="00F11013" w:rsidRPr="000947A6" w:rsidRDefault="002F528A" w:rsidP="00F11013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3A1941">
        <w:rPr>
          <w:rFonts w:ascii="Arial" w:hAnsi="Arial" w:cs="Arial"/>
          <w:b/>
          <w:bCs/>
        </w:rPr>
        <w:t xml:space="preserve">Impartidas </w:t>
      </w:r>
      <w:r w:rsidR="00F11013" w:rsidRPr="003A1941">
        <w:rPr>
          <w:rFonts w:ascii="Arial" w:hAnsi="Arial" w:cs="Arial"/>
          <w:b/>
          <w:bCs/>
        </w:rPr>
        <w:t>por</w:t>
      </w:r>
      <w:r w:rsidR="00F11013">
        <w:rPr>
          <w:rFonts w:ascii="Arial" w:hAnsi="Arial" w:cs="Arial"/>
          <w:b/>
          <w:bCs/>
        </w:rPr>
        <w:t>:</w:t>
      </w:r>
      <w:r w:rsidR="00F11013" w:rsidRPr="00F11013">
        <w:rPr>
          <w:rFonts w:ascii="Arial" w:eastAsia="Times New Roman" w:hAnsi="Arial" w:cs="Arial"/>
          <w:lang w:eastAsia="es-ES"/>
        </w:rPr>
        <w:t xml:space="preserve"> </w:t>
      </w:r>
      <w:r w:rsidR="00F11013" w:rsidRPr="000947A6">
        <w:rPr>
          <w:rFonts w:ascii="Arial" w:eastAsia="Times New Roman" w:hAnsi="Arial" w:cs="Arial"/>
          <w:lang w:eastAsia="es-ES"/>
        </w:rPr>
        <w:t>Mayte Escobar</w:t>
      </w:r>
      <w:r w:rsidR="00F11013">
        <w:rPr>
          <w:rFonts w:ascii="Arial" w:eastAsia="Times New Roman" w:hAnsi="Arial" w:cs="Arial"/>
          <w:lang w:eastAsia="es-ES"/>
        </w:rPr>
        <w:t xml:space="preserve">. </w:t>
      </w:r>
      <w:r w:rsidR="00F11013" w:rsidRPr="000947A6">
        <w:rPr>
          <w:rFonts w:ascii="Arial" w:eastAsia="Times New Roman" w:hAnsi="Arial" w:cs="Arial"/>
          <w:lang w:eastAsia="es-ES"/>
        </w:rPr>
        <w:t>Nacho Sandez</w:t>
      </w:r>
      <w:r w:rsidR="00F11013">
        <w:rPr>
          <w:rFonts w:ascii="Arial" w:eastAsia="Times New Roman" w:hAnsi="Arial" w:cs="Arial"/>
          <w:lang w:eastAsia="es-ES"/>
        </w:rPr>
        <w:t>.</w:t>
      </w:r>
      <w:r w:rsidR="00F11013" w:rsidRPr="000947A6">
        <w:rPr>
          <w:rFonts w:ascii="Arial" w:eastAsia="Times New Roman" w:hAnsi="Arial" w:cs="Arial"/>
          <w:lang w:eastAsia="es-ES"/>
        </w:rPr>
        <w:t xml:space="preserve"> Daniel Torralbo</w:t>
      </w:r>
      <w:r w:rsidR="00F11013">
        <w:rPr>
          <w:rFonts w:ascii="Arial" w:eastAsia="Times New Roman" w:hAnsi="Arial" w:cs="Arial"/>
          <w:lang w:eastAsia="es-ES"/>
        </w:rPr>
        <w:t xml:space="preserve">. </w:t>
      </w:r>
      <w:r w:rsidR="00F11013" w:rsidRPr="000947A6">
        <w:rPr>
          <w:rFonts w:ascii="Arial" w:eastAsia="Times New Roman" w:hAnsi="Arial" w:cs="Arial"/>
          <w:lang w:eastAsia="es-ES"/>
        </w:rPr>
        <w:t xml:space="preserve">Miguel </w:t>
      </w:r>
      <w:r w:rsidR="00524468">
        <w:rPr>
          <w:rFonts w:ascii="Arial" w:eastAsia="Times New Roman" w:hAnsi="Arial" w:cs="Arial"/>
          <w:lang w:eastAsia="es-ES"/>
        </w:rPr>
        <w:t>Á</w:t>
      </w:r>
      <w:r w:rsidR="00F11013" w:rsidRPr="000947A6">
        <w:rPr>
          <w:rFonts w:ascii="Arial" w:eastAsia="Times New Roman" w:hAnsi="Arial" w:cs="Arial"/>
          <w:lang w:eastAsia="es-ES"/>
        </w:rPr>
        <w:t>ngel Cabezas</w:t>
      </w:r>
    </w:p>
    <w:p w14:paraId="6A7C8FAC" w14:textId="02C85E36" w:rsidR="00F11013" w:rsidRPr="000947A6" w:rsidRDefault="00F11013" w:rsidP="00F11013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0947A6">
        <w:rPr>
          <w:rFonts w:ascii="Arial" w:eastAsia="Times New Roman" w:hAnsi="Arial" w:cs="Arial"/>
          <w:lang w:eastAsia="es-ES"/>
        </w:rPr>
        <w:t>Jerónimo Martínez</w:t>
      </w:r>
      <w:r>
        <w:rPr>
          <w:rFonts w:ascii="Arial" w:eastAsia="Times New Roman" w:hAnsi="Arial" w:cs="Arial"/>
          <w:lang w:eastAsia="es-ES"/>
        </w:rPr>
        <w:t xml:space="preserve">. </w:t>
      </w:r>
      <w:r w:rsidRPr="000947A6">
        <w:rPr>
          <w:rFonts w:ascii="Arial" w:eastAsia="Times New Roman" w:hAnsi="Arial" w:cs="Arial"/>
          <w:lang w:eastAsia="es-ES"/>
        </w:rPr>
        <w:t>Gaspar Soler</w:t>
      </w:r>
      <w:r w:rsidR="00524468">
        <w:rPr>
          <w:rFonts w:ascii="Arial" w:eastAsia="Times New Roman" w:hAnsi="Arial" w:cs="Arial"/>
          <w:lang w:eastAsia="es-ES"/>
        </w:rPr>
        <w:t xml:space="preserve">. </w:t>
      </w:r>
    </w:p>
    <w:p w14:paraId="00F04513" w14:textId="77777777" w:rsidR="007224BD" w:rsidRDefault="007224BD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-Medium" w:hAnsi="Barlow-Medium"/>
          <w:color w:val="434343"/>
          <w:sz w:val="27"/>
          <w:szCs w:val="27"/>
        </w:rPr>
      </w:pPr>
    </w:p>
    <w:p w14:paraId="3084E9B6" w14:textId="7086707E" w:rsidR="007224BD" w:rsidRPr="007224BD" w:rsidRDefault="007224BD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7224BD">
        <w:rPr>
          <w:rFonts w:ascii="Arial" w:hAnsi="Arial" w:cs="Arial"/>
          <w:color w:val="434343"/>
          <w:sz w:val="22"/>
          <w:szCs w:val="22"/>
        </w:rPr>
        <w:t xml:space="preserve">En este Diploma Universitario </w:t>
      </w:r>
      <w:r w:rsidR="00524468">
        <w:rPr>
          <w:rFonts w:ascii="Arial" w:hAnsi="Arial" w:cs="Arial"/>
          <w:color w:val="434343"/>
          <w:sz w:val="22"/>
          <w:szCs w:val="22"/>
        </w:rPr>
        <w:t>en</w:t>
      </w:r>
      <w:r w:rsidRPr="007224BD">
        <w:rPr>
          <w:rFonts w:ascii="Arial" w:hAnsi="Arial" w:cs="Arial"/>
          <w:color w:val="434343"/>
          <w:sz w:val="22"/>
          <w:szCs w:val="22"/>
        </w:rPr>
        <w:t xml:space="preserve"> </w:t>
      </w:r>
      <w:r w:rsidR="00524468">
        <w:rPr>
          <w:rFonts w:ascii="Arial" w:hAnsi="Arial" w:cs="Arial"/>
          <w:color w:val="434343"/>
          <w:sz w:val="22"/>
          <w:szCs w:val="22"/>
        </w:rPr>
        <w:t>A</w:t>
      </w:r>
      <w:r w:rsidRPr="007224BD">
        <w:rPr>
          <w:rFonts w:ascii="Arial" w:hAnsi="Arial" w:cs="Arial"/>
          <w:color w:val="434343"/>
          <w:sz w:val="22"/>
          <w:szCs w:val="22"/>
        </w:rPr>
        <w:t xml:space="preserve">nestesia </w:t>
      </w:r>
      <w:r w:rsidR="00524468">
        <w:rPr>
          <w:rFonts w:ascii="Arial" w:hAnsi="Arial" w:cs="Arial"/>
          <w:color w:val="434343"/>
          <w:sz w:val="22"/>
          <w:szCs w:val="22"/>
        </w:rPr>
        <w:t>de P</w:t>
      </w:r>
      <w:r w:rsidRPr="007224BD">
        <w:rPr>
          <w:rFonts w:ascii="Arial" w:hAnsi="Arial" w:cs="Arial"/>
          <w:color w:val="434343"/>
          <w:sz w:val="22"/>
          <w:szCs w:val="22"/>
        </w:rPr>
        <w:t xml:space="preserve">equeños </w:t>
      </w:r>
      <w:r w:rsidR="00524468">
        <w:rPr>
          <w:rFonts w:ascii="Arial" w:hAnsi="Arial" w:cs="Arial"/>
          <w:color w:val="434343"/>
          <w:sz w:val="22"/>
          <w:szCs w:val="22"/>
        </w:rPr>
        <w:t>A</w:t>
      </w:r>
      <w:r w:rsidRPr="007224BD">
        <w:rPr>
          <w:rFonts w:ascii="Arial" w:hAnsi="Arial" w:cs="Arial"/>
          <w:color w:val="434343"/>
          <w:sz w:val="22"/>
          <w:szCs w:val="22"/>
        </w:rPr>
        <w:t>nimales</w:t>
      </w:r>
      <w:r w:rsidR="00DC36B3">
        <w:rPr>
          <w:rFonts w:ascii="Arial" w:hAnsi="Arial" w:cs="Arial"/>
          <w:color w:val="434343"/>
          <w:sz w:val="22"/>
          <w:szCs w:val="22"/>
        </w:rPr>
        <w:t xml:space="preserve"> </w:t>
      </w:r>
      <w:r w:rsidR="00BD2125">
        <w:rPr>
          <w:rFonts w:ascii="Arial" w:hAnsi="Arial" w:cs="Arial"/>
          <w:color w:val="434343"/>
          <w:sz w:val="22"/>
          <w:szCs w:val="22"/>
        </w:rPr>
        <w:t>(3</w:t>
      </w:r>
      <w:r w:rsidR="00DC36B3">
        <w:rPr>
          <w:rFonts w:ascii="Arial" w:hAnsi="Arial" w:cs="Arial"/>
          <w:color w:val="434343"/>
          <w:sz w:val="22"/>
          <w:szCs w:val="22"/>
        </w:rPr>
        <w:t xml:space="preserve"> </w:t>
      </w:r>
      <w:r w:rsidR="00524468">
        <w:rPr>
          <w:rFonts w:ascii="Arial" w:hAnsi="Arial" w:cs="Arial"/>
          <w:color w:val="434343"/>
          <w:sz w:val="22"/>
          <w:szCs w:val="22"/>
        </w:rPr>
        <w:t>ECTS)</w:t>
      </w:r>
      <w:r w:rsidRPr="007224BD">
        <w:rPr>
          <w:rFonts w:ascii="Arial" w:hAnsi="Arial" w:cs="Arial"/>
          <w:color w:val="434343"/>
          <w:sz w:val="22"/>
          <w:szCs w:val="22"/>
        </w:rPr>
        <w:t>, se van a abordar los fundamentos básicos de los 5 pilares esenciales que sostienen un procedimiento anestésico completo.</w:t>
      </w:r>
    </w:p>
    <w:p w14:paraId="583CF021" w14:textId="77777777" w:rsidR="00EE31C8" w:rsidRDefault="00EE31C8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7606A93B" w14:textId="2FBB5E34" w:rsidR="007224BD" w:rsidRPr="007224BD" w:rsidRDefault="00524468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 xml:space="preserve">Son: </w:t>
      </w:r>
      <w:r w:rsidR="007224BD" w:rsidRPr="007224BD">
        <w:rPr>
          <w:rFonts w:ascii="Arial" w:hAnsi="Arial" w:cs="Arial"/>
          <w:color w:val="434343"/>
          <w:sz w:val="22"/>
          <w:szCs w:val="22"/>
        </w:rPr>
        <w:t>analgesia, monitorización, ventilación, anestesia locorregional y respuesta a las complicaciones. Sin el conocimiento básico de cualquiera de estos pilares, cualquier protocolo anestésico se puede quedar insuficiente.</w:t>
      </w:r>
    </w:p>
    <w:p w14:paraId="78972C86" w14:textId="77777777" w:rsidR="007224BD" w:rsidRPr="007224BD" w:rsidRDefault="007224BD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7224BD">
        <w:rPr>
          <w:rFonts w:ascii="Arial" w:hAnsi="Arial" w:cs="Arial"/>
          <w:color w:val="434343"/>
          <w:sz w:val="22"/>
          <w:szCs w:val="22"/>
        </w:rPr>
        <w:t>Los veterinarios se enfrentan a una gran variabilidad de pacientes, y es por eso por lo que deben ser capaces de adaptarse a las condiciones especiales de cada uno de ellos.</w:t>
      </w:r>
    </w:p>
    <w:p w14:paraId="46EF9417" w14:textId="77777777" w:rsidR="00EE31C8" w:rsidRDefault="00EE31C8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</w:p>
    <w:p w14:paraId="5A9406B1" w14:textId="573C7F61" w:rsidR="007224BD" w:rsidRPr="007224BD" w:rsidRDefault="007224BD" w:rsidP="007224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34343"/>
          <w:sz w:val="22"/>
          <w:szCs w:val="22"/>
        </w:rPr>
      </w:pPr>
      <w:r w:rsidRPr="007224BD">
        <w:rPr>
          <w:rFonts w:ascii="Arial" w:hAnsi="Arial" w:cs="Arial"/>
          <w:color w:val="434343"/>
          <w:sz w:val="22"/>
          <w:szCs w:val="22"/>
        </w:rPr>
        <w:t>Con este título el alumno será capaz de tener con los conocimientos básicos de cada uno de estos pilares fundamentales y así evitar la mayoría de las complicaciones derivadas de su ausencia. Cada uno de estos temas serán abordados por seis expertos clínicos de cada uno de estos pilares.</w:t>
      </w:r>
    </w:p>
    <w:p w14:paraId="6A7CF551" w14:textId="77777777" w:rsidR="007224BD" w:rsidRPr="007224BD" w:rsidRDefault="007224BD" w:rsidP="00F11013">
      <w:pPr>
        <w:spacing w:after="240" w:line="360" w:lineRule="auto"/>
        <w:ind w:right="-20"/>
        <w:jc w:val="both"/>
        <w:rPr>
          <w:rFonts w:ascii="Arial" w:eastAsia="Arial" w:hAnsi="Arial" w:cs="Arial"/>
          <w:spacing w:val="-1"/>
          <w:position w:val="-1"/>
        </w:rPr>
      </w:pPr>
    </w:p>
    <w:p w14:paraId="718FCB2E" w14:textId="7BFAA6DD" w:rsidR="002F528A" w:rsidRPr="003A1941" w:rsidRDefault="002F528A" w:rsidP="00AD7659">
      <w:pPr>
        <w:jc w:val="both"/>
        <w:rPr>
          <w:rFonts w:ascii="Arial" w:hAnsi="Arial" w:cs="Arial"/>
        </w:rPr>
      </w:pPr>
    </w:p>
    <w:sectPr w:rsidR="002F528A" w:rsidRPr="003A1941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2FE8" w14:textId="77777777" w:rsidR="00426878" w:rsidRDefault="00426878" w:rsidP="002C3806">
      <w:pPr>
        <w:spacing w:after="0" w:line="240" w:lineRule="auto"/>
      </w:pPr>
      <w:r>
        <w:separator/>
      </w:r>
    </w:p>
  </w:endnote>
  <w:endnote w:type="continuationSeparator" w:id="0">
    <w:p w14:paraId="184D5722" w14:textId="77777777" w:rsidR="00426878" w:rsidRDefault="00426878" w:rsidP="002C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rlow-Regular">
    <w:altName w:val="Barlow"/>
    <w:panose1 w:val="00000000000000000000"/>
    <w:charset w:val="00"/>
    <w:family w:val="roman"/>
    <w:notTrueType/>
    <w:pitch w:val="default"/>
  </w:font>
  <w:font w:name="Barlow-Medium">
    <w:altName w:val="Barlow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B72F" w14:textId="77777777" w:rsidR="00426878" w:rsidRDefault="00426878" w:rsidP="002C3806">
      <w:pPr>
        <w:spacing w:after="0" w:line="240" w:lineRule="auto"/>
      </w:pPr>
      <w:r>
        <w:separator/>
      </w:r>
    </w:p>
  </w:footnote>
  <w:footnote w:type="continuationSeparator" w:id="0">
    <w:p w14:paraId="6958CA17" w14:textId="77777777" w:rsidR="00426878" w:rsidRDefault="00426878" w:rsidP="002C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F6F4" w14:textId="74A2E44B" w:rsidR="002C3806" w:rsidRDefault="002C3806">
    <w:pPr>
      <w:pStyle w:val="Encabezado"/>
    </w:pPr>
    <w:r w:rsidRPr="00F752F7">
      <w:rPr>
        <w:b/>
        <w:noProof/>
        <w:color w:val="0070C0"/>
        <w:sz w:val="36"/>
        <w:szCs w:val="20"/>
        <w:lang w:val="es-ES" w:eastAsia="es-ES"/>
      </w:rPr>
      <w:drawing>
        <wp:inline distT="0" distB="0" distL="0" distR="0" wp14:anchorId="281D0E87" wp14:editId="7DC32B07">
          <wp:extent cx="1813460" cy="97403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460" cy="97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4E13"/>
    <w:multiLevelType w:val="hybridMultilevel"/>
    <w:tmpl w:val="0AFCA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5596"/>
    <w:multiLevelType w:val="hybridMultilevel"/>
    <w:tmpl w:val="327C4002"/>
    <w:styleLink w:val="Nmero"/>
    <w:lvl w:ilvl="0" w:tplc="08D4F09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0ABAF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E1B3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27DB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64B5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2240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0AD0D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07C0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E06E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983818">
    <w:abstractNumId w:val="1"/>
  </w:num>
  <w:num w:numId="2" w16cid:durableId="3592822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C"/>
    <w:rsid w:val="000075CE"/>
    <w:rsid w:val="00055E3B"/>
    <w:rsid w:val="000C343D"/>
    <w:rsid w:val="00205839"/>
    <w:rsid w:val="0025031C"/>
    <w:rsid w:val="002C3806"/>
    <w:rsid w:val="002F528A"/>
    <w:rsid w:val="00341542"/>
    <w:rsid w:val="00343327"/>
    <w:rsid w:val="003646EC"/>
    <w:rsid w:val="003A1941"/>
    <w:rsid w:val="00426878"/>
    <w:rsid w:val="004373A7"/>
    <w:rsid w:val="004C115F"/>
    <w:rsid w:val="00502286"/>
    <w:rsid w:val="00524468"/>
    <w:rsid w:val="005A4492"/>
    <w:rsid w:val="005E274F"/>
    <w:rsid w:val="00646B3B"/>
    <w:rsid w:val="00650F4D"/>
    <w:rsid w:val="00701B73"/>
    <w:rsid w:val="00716FEB"/>
    <w:rsid w:val="007224BD"/>
    <w:rsid w:val="007D7309"/>
    <w:rsid w:val="00813EC1"/>
    <w:rsid w:val="00824AC2"/>
    <w:rsid w:val="00833BD8"/>
    <w:rsid w:val="00880C1D"/>
    <w:rsid w:val="00912903"/>
    <w:rsid w:val="0091688B"/>
    <w:rsid w:val="00962A9E"/>
    <w:rsid w:val="009663BC"/>
    <w:rsid w:val="00A10E8F"/>
    <w:rsid w:val="00A17A1D"/>
    <w:rsid w:val="00A278F3"/>
    <w:rsid w:val="00A4568B"/>
    <w:rsid w:val="00A82D21"/>
    <w:rsid w:val="00AD7659"/>
    <w:rsid w:val="00B53A5D"/>
    <w:rsid w:val="00B60F41"/>
    <w:rsid w:val="00BA2002"/>
    <w:rsid w:val="00BD2125"/>
    <w:rsid w:val="00CE4BA2"/>
    <w:rsid w:val="00D372DD"/>
    <w:rsid w:val="00DC36B3"/>
    <w:rsid w:val="00DD3DAE"/>
    <w:rsid w:val="00EC44B5"/>
    <w:rsid w:val="00EC77E2"/>
    <w:rsid w:val="00EE31C8"/>
    <w:rsid w:val="00F11013"/>
    <w:rsid w:val="00F17BF5"/>
    <w:rsid w:val="00F40EE5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E1C4"/>
  <w15:chartTrackingRefBased/>
  <w15:docId w15:val="{3F8FAF0A-FBB3-40A0-8A87-67DA9C3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EE5"/>
    <w:pPr>
      <w:keepNext/>
      <w:keepLines/>
      <w:widowControl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EE5"/>
    <w:pPr>
      <w:keepNext/>
      <w:keepLines/>
      <w:widowControl w:val="0"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646E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646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46E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40EE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EE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Prrafodelista">
    <w:name w:val="List Paragraph"/>
    <w:basedOn w:val="Normal"/>
    <w:uiPriority w:val="1"/>
    <w:qFormat/>
    <w:rsid w:val="00F40EE5"/>
    <w:pPr>
      <w:widowControl w:val="0"/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40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EE5"/>
    <w:pPr>
      <w:widowControl w:val="0"/>
      <w:spacing w:after="20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EE5"/>
    <w:rPr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EE5"/>
    <w:rPr>
      <w:b/>
      <w:bCs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EE5"/>
    <w:pPr>
      <w:widowControl w:val="0"/>
      <w:spacing w:after="0" w:line="240" w:lineRule="auto"/>
    </w:pPr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EE5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0EE5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40EE5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40EE5"/>
    <w:pPr>
      <w:widowControl w:val="0"/>
      <w:tabs>
        <w:tab w:val="center" w:pos="4252"/>
        <w:tab w:val="right" w:pos="8504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0EE5"/>
    <w:rPr>
      <w:kern w:val="0"/>
      <w:lang w:val="en-US"/>
      <w14:ligatures w14:val="none"/>
    </w:rPr>
  </w:style>
  <w:style w:type="paragraph" w:styleId="Revisin">
    <w:name w:val="Revision"/>
    <w:hidden/>
    <w:uiPriority w:val="99"/>
    <w:semiHidden/>
    <w:rsid w:val="00F40EE5"/>
    <w:pPr>
      <w:spacing w:after="0" w:line="240" w:lineRule="auto"/>
    </w:pPr>
    <w:rPr>
      <w:kern w:val="0"/>
      <w:lang w:val="en-US"/>
      <w14:ligatures w14:val="none"/>
    </w:rPr>
  </w:style>
  <w:style w:type="paragraph" w:styleId="Textoindependiente">
    <w:name w:val="Body Text"/>
    <w:basedOn w:val="Normal"/>
    <w:link w:val="TextoindependienteCar"/>
    <w:rsid w:val="00F40EE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40EE5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customStyle="1" w:styleId="Poromisin">
    <w:name w:val="Por omisión"/>
    <w:rsid w:val="00F40EE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F40E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s-ES_tradnl" w:eastAsia="es-ES"/>
      <w14:ligatures w14:val="none"/>
    </w:rPr>
  </w:style>
  <w:style w:type="character" w:customStyle="1" w:styleId="NingunoA">
    <w:name w:val="Ninguno A"/>
    <w:rsid w:val="00F40EE5"/>
  </w:style>
  <w:style w:type="numbering" w:customStyle="1" w:styleId="Nmero">
    <w:name w:val="Número"/>
    <w:rsid w:val="00F40EE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o.vet/cursos/fisioterapia-y-rehabilitacion-veterinaria/?sede=valencia" TargetMode="External"/><Relationship Id="rId13" Type="http://schemas.openxmlformats.org/officeDocument/2006/relationships/hyperlink" Target="https://pgo.vet/cursos/anestesia-de-pequenos-animales-una-vision-integral/?sede=mala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go.vet/cursos/anestesia-y-analgesia-de-pequenos-animales/?sede=malaga" TargetMode="External"/><Relationship Id="rId12" Type="http://schemas.openxmlformats.org/officeDocument/2006/relationships/hyperlink" Target="https://pgo.vet/cursos/odontologia-canina-y-felina/?sede=malag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go.vet/cursos/odontologia-y-cirugia-oral/?sede=malag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go.vet/cursos/medicina-del-comportamiento-o-etologo-clinico/?sede=madr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go.vet/cursos/cirugia-de-tejidos-blandos-en-felinos/?sede=madri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1466</Words>
  <Characters>8064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Garriga</dc:creator>
  <cp:keywords/>
  <dc:description/>
  <cp:lastModifiedBy>Atencion Alumno5</cp:lastModifiedBy>
  <cp:revision>4</cp:revision>
  <dcterms:created xsi:type="dcterms:W3CDTF">2024-03-07T11:03:00Z</dcterms:created>
  <dcterms:modified xsi:type="dcterms:W3CDTF">2024-03-07T11:12:00Z</dcterms:modified>
</cp:coreProperties>
</file>